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54A8" w14:textId="631001C9"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
          <w:iCs w:val="0"/>
          <w:color w:val="000000"/>
          <w:sz w:val="24"/>
          <w:szCs w:val="24"/>
          <w:bdr w:val="none" w:sz="0" w:space="0" w:color="auto" w:frame="1"/>
          <w:lang w:eastAsia="ru-RU"/>
        </w:rPr>
        <w:t>В Судебный участок мирового судьи №367</w:t>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eastAsia="Times New Roman"/>
          <w:bCs w:val="0"/>
          <w:iCs w:val="0"/>
          <w:color w:val="000000"/>
          <w:sz w:val="24"/>
          <w:szCs w:val="24"/>
          <w:bdr w:val="none" w:sz="0" w:space="0" w:color="auto" w:frame="1"/>
          <w:lang w:eastAsia="ru-RU"/>
        </w:rPr>
        <w:t>127473, 3-й Самотечный пер.</w:t>
      </w:r>
      <w:r>
        <w:rPr>
          <w:rFonts w:eastAsia="Times New Roman"/>
          <w:bCs w:val="0"/>
          <w:iCs w:val="0"/>
          <w:color w:val="000000"/>
          <w:sz w:val="24"/>
          <w:szCs w:val="24"/>
          <w:bdr w:val="none" w:sz="0" w:space="0" w:color="auto" w:frame="1"/>
          <w:lang w:eastAsia="ru-RU"/>
        </w:rPr>
        <w:t xml:space="preserve"> </w:t>
      </w:r>
      <w:r w:rsidRPr="007227F5">
        <w:rPr>
          <w:rFonts w:eastAsia="Times New Roman"/>
          <w:bCs w:val="0"/>
          <w:iCs w:val="0"/>
          <w:color w:val="000000"/>
          <w:sz w:val="24"/>
          <w:szCs w:val="24"/>
          <w:bdr w:val="none" w:sz="0" w:space="0" w:color="auto" w:frame="1"/>
          <w:lang w:eastAsia="ru-RU"/>
        </w:rPr>
        <w:t>д.8</w:t>
      </w:r>
    </w:p>
    <w:p w14:paraId="3DD79F40"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14053B96"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
          <w:iCs w:val="0"/>
          <w:color w:val="000000"/>
          <w:sz w:val="24"/>
          <w:szCs w:val="24"/>
          <w:bdr w:val="none" w:sz="0" w:space="0" w:color="auto" w:frame="1"/>
          <w:lang w:eastAsia="ru-RU"/>
        </w:rPr>
        <w:t>Истец</w:t>
      </w:r>
    </w:p>
    <w:p w14:paraId="27CB9B19" w14:textId="1705D026"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ФИО_истца</w:t>
      </w:r>
      <w:proofErr w:type="spellEnd"/>
    </w:p>
    <w:p w14:paraId="4909CB00" w14:textId="05EBB295"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адрес_истца</w:t>
      </w:r>
      <w:proofErr w:type="spellEnd"/>
    </w:p>
    <w:p w14:paraId="17BD8C54" w14:textId="4BA7658B"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телефон_истца</w:t>
      </w:r>
      <w:proofErr w:type="spellEnd"/>
    </w:p>
    <w:p w14:paraId="5DBD3760"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3F0234F1"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
          <w:iCs w:val="0"/>
          <w:color w:val="000000"/>
          <w:sz w:val="24"/>
          <w:szCs w:val="24"/>
          <w:bdr w:val="none" w:sz="0" w:space="0" w:color="auto" w:frame="1"/>
          <w:lang w:eastAsia="ru-RU"/>
        </w:rPr>
        <w:t>Ответчик</w:t>
      </w:r>
    </w:p>
    <w:p w14:paraId="52B5DDF0"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Департамент финансов города Москвы</w:t>
      </w:r>
    </w:p>
    <w:p w14:paraId="2610189B"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proofErr w:type="spellStart"/>
      <w:r w:rsidRPr="007227F5">
        <w:rPr>
          <w:rFonts w:eastAsia="Times New Roman"/>
          <w:bCs w:val="0"/>
          <w:iCs w:val="0"/>
          <w:color w:val="000000"/>
          <w:sz w:val="24"/>
          <w:szCs w:val="24"/>
          <w:bdr w:val="none" w:sz="0" w:space="0" w:color="auto" w:frame="1"/>
          <w:lang w:eastAsia="ru-RU"/>
        </w:rPr>
        <w:t>Миусская</w:t>
      </w:r>
      <w:proofErr w:type="spellEnd"/>
      <w:r w:rsidRPr="007227F5">
        <w:rPr>
          <w:rFonts w:eastAsia="Times New Roman"/>
          <w:bCs w:val="0"/>
          <w:iCs w:val="0"/>
          <w:color w:val="000000"/>
          <w:sz w:val="24"/>
          <w:szCs w:val="24"/>
          <w:bdr w:val="none" w:sz="0" w:space="0" w:color="auto" w:frame="1"/>
          <w:lang w:eastAsia="ru-RU"/>
        </w:rPr>
        <w:t xml:space="preserve"> пл., 2/2, Москва, 125047</w:t>
      </w:r>
    </w:p>
    <w:p w14:paraId="528CB2AC"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8 (499) 251-49-82</w:t>
      </w:r>
    </w:p>
    <w:p w14:paraId="7AAF4B72"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31EE41E3"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
          <w:iCs w:val="0"/>
          <w:color w:val="000000"/>
          <w:sz w:val="24"/>
          <w:szCs w:val="24"/>
          <w:bdr w:val="none" w:sz="0" w:space="0" w:color="auto" w:frame="1"/>
          <w:lang w:eastAsia="ru-RU"/>
        </w:rPr>
        <w:t>Третьи лица, не заявляющие собственных требований</w:t>
      </w:r>
    </w:p>
    <w:p w14:paraId="1C62637B"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Государственное казенное учреждение города Москвы</w:t>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eastAsia="Times New Roman"/>
          <w:bCs w:val="0"/>
          <w:iCs w:val="0"/>
          <w:color w:val="000000"/>
          <w:sz w:val="24"/>
          <w:szCs w:val="24"/>
          <w:bdr w:val="none" w:sz="0" w:space="0" w:color="auto" w:frame="1"/>
          <w:lang w:eastAsia="ru-RU"/>
        </w:rPr>
        <w:t>“Администратор московского парковочного пространства”</w:t>
      </w:r>
    </w:p>
    <w:p w14:paraId="058F1A23"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125040, г. Москва, </w:t>
      </w:r>
      <w:proofErr w:type="spellStart"/>
      <w:r w:rsidRPr="007227F5">
        <w:rPr>
          <w:rFonts w:eastAsia="Times New Roman"/>
          <w:bCs w:val="0"/>
          <w:iCs w:val="0"/>
          <w:color w:val="000000"/>
          <w:sz w:val="24"/>
          <w:szCs w:val="24"/>
          <w:bdr w:val="none" w:sz="0" w:space="0" w:color="auto" w:frame="1"/>
          <w:lang w:eastAsia="ru-RU"/>
        </w:rPr>
        <w:t>ул</w:t>
      </w:r>
      <w:proofErr w:type="spellEnd"/>
      <w:r w:rsidRPr="007227F5">
        <w:rPr>
          <w:rFonts w:eastAsia="Times New Roman"/>
          <w:bCs w:val="0"/>
          <w:iCs w:val="0"/>
          <w:color w:val="000000"/>
          <w:sz w:val="24"/>
          <w:szCs w:val="24"/>
          <w:bdr w:val="none" w:sz="0" w:space="0" w:color="auto" w:frame="1"/>
          <w:lang w:eastAsia="ru-RU"/>
        </w:rPr>
        <w:t xml:space="preserve"> Скаковая, 19</w:t>
      </w:r>
    </w:p>
    <w:p w14:paraId="5DEA69E2"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8 (495) 539-54-54</w:t>
      </w:r>
    </w:p>
    <w:p w14:paraId="04ECF3A6"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114BD40A"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Московская административная дорожная инспекция</w:t>
      </w:r>
    </w:p>
    <w:p w14:paraId="251247F8" w14:textId="77777777" w:rsidR="007227F5" w:rsidRPr="007227F5" w:rsidRDefault="007227F5" w:rsidP="007227F5">
      <w:pPr>
        <w:shd w:val="clear" w:color="auto" w:fill="FFFFFF"/>
        <w:spacing w:after="0" w:line="240" w:lineRule="auto"/>
        <w:jc w:val="right"/>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г. Москва, Б. </w:t>
      </w:r>
      <w:proofErr w:type="spellStart"/>
      <w:r w:rsidRPr="007227F5">
        <w:rPr>
          <w:rFonts w:eastAsia="Times New Roman"/>
          <w:bCs w:val="0"/>
          <w:iCs w:val="0"/>
          <w:color w:val="000000"/>
          <w:sz w:val="24"/>
          <w:szCs w:val="24"/>
          <w:bdr w:val="none" w:sz="0" w:space="0" w:color="auto" w:frame="1"/>
          <w:lang w:eastAsia="ru-RU"/>
        </w:rPr>
        <w:t>Палашёвский</w:t>
      </w:r>
      <w:proofErr w:type="spellEnd"/>
      <w:r w:rsidRPr="007227F5">
        <w:rPr>
          <w:rFonts w:eastAsia="Times New Roman"/>
          <w:bCs w:val="0"/>
          <w:iCs w:val="0"/>
          <w:color w:val="000000"/>
          <w:sz w:val="24"/>
          <w:szCs w:val="24"/>
          <w:bdr w:val="none" w:sz="0" w:space="0" w:color="auto" w:frame="1"/>
          <w:lang w:eastAsia="ru-RU"/>
        </w:rPr>
        <w:t xml:space="preserve"> пер., д. 15</w:t>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ascii="Helvetica" w:eastAsia="Times New Roman" w:hAnsi="Helvetica" w:cs="Helvetica"/>
          <w:bCs w:val="0"/>
          <w:iCs w:val="0"/>
          <w:color w:val="333333"/>
          <w:sz w:val="20"/>
          <w:szCs w:val="20"/>
          <w:bdr w:val="none" w:sz="0" w:space="0" w:color="auto" w:frame="1"/>
          <w:lang w:eastAsia="ru-RU"/>
        </w:rPr>
        <w:br/>
      </w:r>
      <w:r w:rsidRPr="007227F5">
        <w:rPr>
          <w:rFonts w:eastAsia="Times New Roman"/>
          <w:bCs w:val="0"/>
          <w:iCs w:val="0"/>
          <w:color w:val="000000"/>
          <w:sz w:val="24"/>
          <w:szCs w:val="24"/>
          <w:bdr w:val="none" w:sz="0" w:space="0" w:color="auto" w:frame="1"/>
          <w:lang w:eastAsia="ru-RU"/>
        </w:rPr>
        <w:t>8 (929) 960-58-02</w:t>
      </w:r>
    </w:p>
    <w:p w14:paraId="495FC1BF"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79988F41" w14:textId="77777777" w:rsidR="007227F5" w:rsidRPr="007227F5" w:rsidRDefault="007227F5" w:rsidP="007227F5">
      <w:pPr>
        <w:shd w:val="clear" w:color="auto" w:fill="FFFFFF"/>
        <w:spacing w:after="0" w:line="240" w:lineRule="auto"/>
        <w:jc w:val="center"/>
        <w:textAlignment w:val="baseline"/>
        <w:rPr>
          <w:rFonts w:ascii="Helvetica" w:eastAsia="Times New Roman" w:hAnsi="Helvetica" w:cs="Helvetica"/>
          <w:bCs w:val="0"/>
          <w:iCs w:val="0"/>
          <w:color w:val="333333"/>
          <w:sz w:val="20"/>
          <w:szCs w:val="20"/>
          <w:lang w:eastAsia="ru-RU"/>
        </w:rPr>
      </w:pPr>
      <w:r w:rsidRPr="007227F5">
        <w:rPr>
          <w:rFonts w:eastAsia="Times New Roman"/>
          <w:b/>
          <w:iCs w:val="0"/>
          <w:color w:val="000000"/>
          <w:sz w:val="24"/>
          <w:szCs w:val="24"/>
          <w:bdr w:val="none" w:sz="0" w:space="0" w:color="auto" w:frame="1"/>
          <w:lang w:eastAsia="ru-RU"/>
        </w:rPr>
        <w:t>Исковое заявление</w:t>
      </w:r>
    </w:p>
    <w:p w14:paraId="6CBCACC4" w14:textId="77777777" w:rsidR="007227F5" w:rsidRPr="007227F5" w:rsidRDefault="007227F5" w:rsidP="007227F5">
      <w:pPr>
        <w:shd w:val="clear" w:color="auto" w:fill="FFFFFF"/>
        <w:spacing w:after="0" w:line="240" w:lineRule="auto"/>
        <w:jc w:val="center"/>
        <w:textAlignment w:val="baseline"/>
        <w:rPr>
          <w:rFonts w:ascii="Helvetica" w:eastAsia="Times New Roman" w:hAnsi="Helvetica" w:cs="Helvetica"/>
          <w:bCs w:val="0"/>
          <w:iCs w:val="0"/>
          <w:color w:val="333333"/>
          <w:sz w:val="20"/>
          <w:szCs w:val="20"/>
          <w:lang w:eastAsia="ru-RU"/>
        </w:rPr>
      </w:pPr>
      <w:r w:rsidRPr="007227F5">
        <w:rPr>
          <w:rFonts w:eastAsia="Times New Roman"/>
          <w:b/>
          <w:iCs w:val="0"/>
          <w:color w:val="000000"/>
          <w:sz w:val="24"/>
          <w:szCs w:val="24"/>
          <w:bdr w:val="none" w:sz="0" w:space="0" w:color="auto" w:frame="1"/>
          <w:lang w:eastAsia="ru-RU"/>
        </w:rPr>
        <w:t>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w:t>
      </w:r>
      <w:r w:rsidRPr="007227F5">
        <w:rPr>
          <w:rFonts w:eastAsia="Times New Roman"/>
          <w:bCs w:val="0"/>
          <w:iCs w:val="0"/>
          <w:color w:val="000000"/>
          <w:sz w:val="24"/>
          <w:szCs w:val="24"/>
          <w:bdr w:val="none" w:sz="0" w:space="0" w:color="auto" w:frame="1"/>
          <w:lang w:eastAsia="ru-RU"/>
        </w:rPr>
        <w:t xml:space="preserve"> </w:t>
      </w:r>
    </w:p>
    <w:p w14:paraId="1D3CDAA9" w14:textId="2D969AB6"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дата_эвакуации</w:t>
      </w:r>
      <w:proofErr w:type="spellEnd"/>
      <w:r w:rsidRPr="007227F5">
        <w:rPr>
          <w:rFonts w:eastAsia="Times New Roman"/>
          <w:bCs w:val="0"/>
          <w:iCs w:val="0"/>
          <w:color w:val="000000"/>
          <w:sz w:val="24"/>
          <w:szCs w:val="24"/>
          <w:bdr w:val="none" w:sz="0" w:space="0" w:color="auto" w:frame="1"/>
          <w:lang w:eastAsia="ru-RU"/>
        </w:rPr>
        <w:t xml:space="preserve"> принадлежащий мне автомобиль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модель_и_марка_машины</w:t>
      </w:r>
      <w:proofErr w:type="spellEnd"/>
      <w:r w:rsidRPr="007227F5">
        <w:rPr>
          <w:rFonts w:eastAsia="Times New Roman"/>
          <w:bCs w:val="0"/>
          <w:iCs w:val="0"/>
          <w:color w:val="000000"/>
          <w:sz w:val="24"/>
          <w:szCs w:val="24"/>
          <w:bdr w:val="none" w:sz="0" w:space="0" w:color="auto" w:frame="1"/>
          <w:lang w:eastAsia="ru-RU"/>
        </w:rPr>
        <w:t xml:space="preserve">, </w:t>
      </w:r>
      <w:proofErr w:type="spellStart"/>
      <w:r w:rsidRPr="007227F5">
        <w:rPr>
          <w:rFonts w:eastAsia="Times New Roman"/>
          <w:bCs w:val="0"/>
          <w:iCs w:val="0"/>
          <w:color w:val="000000"/>
          <w:sz w:val="24"/>
          <w:szCs w:val="24"/>
          <w:bdr w:val="none" w:sz="0" w:space="0" w:color="auto" w:frame="1"/>
          <w:lang w:eastAsia="ru-RU"/>
        </w:rPr>
        <w:t>грн</w:t>
      </w:r>
      <w:proofErr w:type="spellEnd"/>
      <w:r w:rsidRPr="007227F5">
        <w:rPr>
          <w:rFonts w:eastAsia="Times New Roman"/>
          <w:bCs w:val="0"/>
          <w:iCs w:val="0"/>
          <w:color w:val="000000"/>
          <w:sz w:val="24"/>
          <w:szCs w:val="24"/>
          <w:bdr w:val="none" w:sz="0" w:space="0" w:color="auto" w:frame="1"/>
          <w:lang w:eastAsia="ru-RU"/>
        </w:rPr>
        <w:t xml:space="preserve">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номер_машины</w:t>
      </w:r>
      <w:proofErr w:type="spellEnd"/>
      <w:r w:rsidRPr="007227F5">
        <w:rPr>
          <w:rFonts w:eastAsia="Times New Roman"/>
          <w:bCs w:val="0"/>
          <w:iCs w:val="0"/>
          <w:color w:val="000000"/>
          <w:sz w:val="24"/>
          <w:szCs w:val="24"/>
          <w:bdr w:val="none" w:sz="0" w:space="0" w:color="auto" w:frame="1"/>
          <w:lang w:eastAsia="ru-RU"/>
        </w:rPr>
        <w:t xml:space="preserve"> был принудительно эвакуирован с участка улично-дорожной сети, расположенного по адресу: г. Москва,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адрес_откуда_эвакуировали</w:t>
      </w:r>
      <w:proofErr w:type="spellEnd"/>
      <w:r w:rsidRPr="007227F5">
        <w:rPr>
          <w:rFonts w:eastAsia="Times New Roman"/>
          <w:bCs w:val="0"/>
          <w:iCs w:val="0"/>
          <w:color w:val="000000"/>
          <w:sz w:val="24"/>
          <w:szCs w:val="24"/>
          <w:bdr w:val="none" w:sz="0" w:space="0" w:color="auto" w:frame="1"/>
          <w:lang w:eastAsia="ru-RU"/>
        </w:rPr>
        <w:t xml:space="preserve">.  Постановлением №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номер_постановления_об_апн</w:t>
      </w:r>
      <w:proofErr w:type="spellEnd"/>
      <w:r w:rsidRPr="007227F5">
        <w:rPr>
          <w:rFonts w:eastAsia="Times New Roman"/>
          <w:bCs w:val="0"/>
          <w:iCs w:val="0"/>
          <w:color w:val="000000"/>
          <w:sz w:val="24"/>
          <w:szCs w:val="24"/>
          <w:bdr w:val="none" w:sz="0" w:space="0" w:color="auto" w:frame="1"/>
          <w:lang w:eastAsia="ru-RU"/>
        </w:rPr>
        <w:t xml:space="preserve">, вынесенным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должность_и_фио_вынесшего_постановление</w:t>
      </w:r>
      <w:proofErr w:type="spellEnd"/>
      <w:r w:rsidRPr="007227F5">
        <w:rPr>
          <w:rFonts w:eastAsia="Times New Roman"/>
          <w:bCs w:val="0"/>
          <w:iCs w:val="0"/>
          <w:color w:val="000000"/>
          <w:sz w:val="24"/>
          <w:szCs w:val="24"/>
          <w:bdr w:val="none" w:sz="0" w:space="0" w:color="auto" w:frame="1"/>
          <w:lang w:eastAsia="ru-RU"/>
        </w:rPr>
        <w:t xml:space="preserve">, я был признан виновным в совершении административного правонарушения, предусмотренного ч. 5 </w:t>
      </w:r>
      <w:proofErr w:type="spellStart"/>
      <w:r w:rsidRPr="007227F5">
        <w:rPr>
          <w:rFonts w:eastAsia="Times New Roman"/>
          <w:bCs w:val="0"/>
          <w:iCs w:val="0"/>
          <w:color w:val="000000"/>
          <w:sz w:val="24"/>
          <w:szCs w:val="24"/>
          <w:bdr w:val="none" w:sz="0" w:space="0" w:color="auto" w:frame="1"/>
          <w:lang w:eastAsia="ru-RU"/>
        </w:rPr>
        <w:t>ст</w:t>
      </w:r>
      <w:proofErr w:type="spellEnd"/>
      <w:r w:rsidRPr="007227F5">
        <w:rPr>
          <w:rFonts w:eastAsia="Times New Roman"/>
          <w:bCs w:val="0"/>
          <w:iCs w:val="0"/>
          <w:color w:val="000000"/>
          <w:sz w:val="24"/>
          <w:szCs w:val="24"/>
          <w:bdr w:val="none" w:sz="0" w:space="0" w:color="auto" w:frame="1"/>
          <w:lang w:eastAsia="ru-RU"/>
        </w:rPr>
        <w:t xml:space="preserve"> 12.16 КоАП РФ (копия Постановления - Приложение 1 к настоящему исковому заявлению). В качестве наказания установлен административный штраф в размере 3 000 рублей. Для возврата принадлежащего мне автомобиля я был вынужден оплатить в адрес ГКУ “Администратор Московского Парковочного Пространства” за услуги по эвакуации сумму в размере 5000 рублей плюс комиссия 100 рублей (кассовый чек - Приложение 2).</w:t>
      </w:r>
    </w:p>
    <w:p w14:paraId="429D37D2"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lastRenderedPageBreak/>
        <w:br/>
      </w:r>
      <w:r w:rsidRPr="007227F5">
        <w:rPr>
          <w:rFonts w:ascii="Helvetica" w:eastAsia="Times New Roman" w:hAnsi="Helvetica" w:cs="Helvetica"/>
          <w:bCs w:val="0"/>
          <w:iCs w:val="0"/>
          <w:color w:val="333333"/>
          <w:sz w:val="20"/>
          <w:szCs w:val="20"/>
          <w:lang w:eastAsia="ru-RU"/>
        </w:rPr>
        <w:br/>
      </w:r>
    </w:p>
    <w:p w14:paraId="2473567F" w14:textId="453E804F"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Постановление было мною обжаловано в МАДИ и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дата_отмены_постановления</w:t>
      </w:r>
      <w:proofErr w:type="spellEnd"/>
      <w:r w:rsidRPr="007227F5">
        <w:rPr>
          <w:rFonts w:eastAsia="Times New Roman"/>
          <w:bCs w:val="0"/>
          <w:iCs w:val="0"/>
          <w:color w:val="000000"/>
          <w:sz w:val="24"/>
          <w:szCs w:val="24"/>
          <w:bdr w:val="none" w:sz="0" w:space="0" w:color="auto" w:frame="1"/>
          <w:lang w:eastAsia="ru-RU"/>
        </w:rPr>
        <w:t xml:space="preserve"> Решением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должность_и_фио_подписавшего_решение_об_отмене</w:t>
      </w:r>
      <w:proofErr w:type="spellEnd"/>
      <w:r w:rsidRPr="007227F5">
        <w:rPr>
          <w:rFonts w:eastAsia="Times New Roman"/>
          <w:bCs w:val="0"/>
          <w:iCs w:val="0"/>
          <w:color w:val="000000"/>
          <w:sz w:val="24"/>
          <w:szCs w:val="24"/>
          <w:bdr w:val="none" w:sz="0" w:space="0" w:color="auto" w:frame="1"/>
          <w:lang w:eastAsia="ru-RU"/>
        </w:rPr>
        <w:t xml:space="preserve"> указанное постановление №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номер_постановления_об_апн</w:t>
      </w:r>
      <w:proofErr w:type="spellEnd"/>
      <w:r w:rsidRPr="007227F5">
        <w:rPr>
          <w:rFonts w:eastAsia="Times New Roman"/>
          <w:bCs w:val="0"/>
          <w:iCs w:val="0"/>
          <w:color w:val="000000"/>
          <w:sz w:val="24"/>
          <w:szCs w:val="24"/>
          <w:bdr w:val="none" w:sz="0" w:space="0" w:color="auto" w:frame="1"/>
          <w:lang w:eastAsia="ru-RU"/>
        </w:rPr>
        <w:t xml:space="preserve"> было отменено как незаконное, производство по делу прекращено на основании п. 2 ч. 1 ст. 24.5 КоАП РФ, связи с отсутствием состава административного правонарушения (копия Решения - Приложение 3). </w:t>
      </w:r>
    </w:p>
    <w:p w14:paraId="77CA0C7E"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1D4E2D1F"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Таким образом, незаконными действиями сотрудников Московской административной дорожной </w:t>
      </w:r>
      <w:proofErr w:type="gramStart"/>
      <w:r w:rsidRPr="007227F5">
        <w:rPr>
          <w:rFonts w:eastAsia="Times New Roman"/>
          <w:bCs w:val="0"/>
          <w:iCs w:val="0"/>
          <w:color w:val="000000"/>
          <w:sz w:val="24"/>
          <w:szCs w:val="24"/>
          <w:bdr w:val="none" w:sz="0" w:space="0" w:color="auto" w:frame="1"/>
          <w:lang w:eastAsia="ru-RU"/>
        </w:rPr>
        <w:t>инспекции  мне</w:t>
      </w:r>
      <w:proofErr w:type="gramEnd"/>
      <w:r w:rsidRPr="007227F5">
        <w:rPr>
          <w:rFonts w:eastAsia="Times New Roman"/>
          <w:bCs w:val="0"/>
          <w:iCs w:val="0"/>
          <w:color w:val="000000"/>
          <w:sz w:val="24"/>
          <w:szCs w:val="24"/>
          <w:bdr w:val="none" w:sz="0" w:space="0" w:color="auto" w:frame="1"/>
          <w:lang w:eastAsia="ru-RU"/>
        </w:rPr>
        <w:t xml:space="preserve"> был причинен ущерб в размере 5100 рублей.</w:t>
      </w:r>
    </w:p>
    <w:p w14:paraId="5B25AEBD"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4FAD7681"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В соответствии с частью 12 статьи 27.13 Кодекса об административных правонарушениях в случае прекращения производства по делу об административном правонарушении по основаниям, предусмотренным, пунктом 2 части 1 статьи 24.5 Кодекса, расходы на перемещение и хранение транспортного средства возмещаются в порядке, установленном законодательством Российской Федерации.</w:t>
      </w:r>
    </w:p>
    <w:p w14:paraId="4CA817A4"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679FD42E"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В соответствии со ст. 15 Гражданского кодекса РФ лицо, право которого нарушено, может требовать полного возмещения причиненных ему убытков. Под убытками понимаются расходы, которые лицо, чье право нарушено, произвело или должно будет произвести для восстановления нарушенного права. </w:t>
      </w:r>
    </w:p>
    <w:p w14:paraId="799BCE3C"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6943D8B8"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Как определено в ст.16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w:t>
      </w:r>
      <w:proofErr w:type="gramStart"/>
      <w:r w:rsidRPr="007227F5">
        <w:rPr>
          <w:rFonts w:eastAsia="Times New Roman"/>
          <w:bCs w:val="0"/>
          <w:iCs w:val="0"/>
          <w:color w:val="000000"/>
          <w:sz w:val="24"/>
          <w:szCs w:val="24"/>
          <w:bdr w:val="none" w:sz="0" w:space="0" w:color="auto" w:frame="1"/>
          <w:lang w:eastAsia="ru-RU"/>
        </w:rPr>
        <w:t>издания</w:t>
      </w:r>
      <w:proofErr w:type="gramEnd"/>
      <w:r w:rsidRPr="007227F5">
        <w:rPr>
          <w:rFonts w:eastAsia="Times New Roman"/>
          <w:bCs w:val="0"/>
          <w:iCs w:val="0"/>
          <w:color w:val="000000"/>
          <w:sz w:val="24"/>
          <w:szCs w:val="24"/>
          <w:bdr w:val="none" w:sz="0" w:space="0" w:color="auto" w:frame="1"/>
          <w:lang w:eastAsia="ru-RU"/>
        </w:rPr>
        <w:t xml:space="preserve">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14:paraId="6ADDEDAC"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5EF3CFBA"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На основании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w:t>
      </w:r>
      <w:proofErr w:type="gramStart"/>
      <w:r w:rsidRPr="007227F5">
        <w:rPr>
          <w:rFonts w:eastAsia="Times New Roman"/>
          <w:bCs w:val="0"/>
          <w:iCs w:val="0"/>
          <w:color w:val="000000"/>
          <w:sz w:val="24"/>
          <w:szCs w:val="24"/>
          <w:bdr w:val="none" w:sz="0" w:space="0" w:color="auto" w:frame="1"/>
          <w:lang w:eastAsia="ru-RU"/>
        </w:rPr>
        <w:t>в результате издания</w:t>
      </w:r>
      <w:proofErr w:type="gramEnd"/>
      <w:r w:rsidRPr="007227F5">
        <w:rPr>
          <w:rFonts w:eastAsia="Times New Roman"/>
          <w:bCs w:val="0"/>
          <w:iCs w:val="0"/>
          <w:color w:val="000000"/>
          <w:sz w:val="24"/>
          <w:szCs w:val="24"/>
          <w:bdr w:val="none" w:sz="0" w:space="0" w:color="auto" w:frame="1"/>
          <w:lang w:eastAsia="ru-RU"/>
        </w:rPr>
        <w:t xml:space="preserve">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w:t>
      </w:r>
    </w:p>
    <w:p w14:paraId="4A74F04E"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0333C318"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В силу ст. 1071 ГК РФ указанный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В соответствии разъяснениями, содержащимися в п. 27 постановления Пленума Верховного Суда РФ от 24.03.2005 г. N 5 (в редакции постановления N 23 от 11.11.2008 г.) «О некоторых вопросах, возникающих у судов при применении Кодекса Российской Федерации об административных правонарушениях», 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(часть 2 статьи 27.1 КоАП РФ) и незаконным привлечением к административной ответственности, подлежат рассмотрению </w:t>
      </w:r>
      <w:r w:rsidRPr="007227F5">
        <w:rPr>
          <w:rFonts w:eastAsia="Times New Roman"/>
          <w:bCs w:val="0"/>
          <w:iCs w:val="0"/>
          <w:color w:val="000000"/>
          <w:sz w:val="24"/>
          <w:szCs w:val="24"/>
          <w:bdr w:val="none" w:sz="0" w:space="0" w:color="auto" w:frame="1"/>
          <w:lang w:eastAsia="ru-RU"/>
        </w:rPr>
        <w:lastRenderedPageBreak/>
        <w:t>в соответствии с гражданским законодательством в порядке гражданского судопроизводства.</w:t>
      </w:r>
    </w:p>
    <w:p w14:paraId="73D032A0"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15332C33"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В соответствии с п. 1 Положения о Московской административной дорожной инспекции, утвержденным постановлением Правительства Москвы от 14 октября 2013г. № 679-ПП, инспекция является функциональным органом исполнительной власти г. Москвы. </w:t>
      </w:r>
    </w:p>
    <w:p w14:paraId="673365AF"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39D0DD84"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С учетом приведенных выше норм можно сделать вывод о том, что убытки, причиненные незаконным привлечением к административной ответственности и незаконной эвакуацией транспортного средства по вине сотрудников МАДИ, подлежат возмещению за счет казны г. Москвы.</w:t>
      </w:r>
    </w:p>
    <w:p w14:paraId="1CCEDCDC"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46FB9779"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Согласно п. 4.1.4 Постановления Правительства Москвы от 22.02.2011 N 43-ПП «Об утверждении Положения о Департаменте финансов города Москвы», Департамент финансов осуществляет полномочия по организации работы по взысканию средств на основании исполнительных документов судебных органов, а также учету и хранению исполнительных документов, предусматривающих обращение взысканий на средства бюджета города (далее - бюджетные средства) по денежным обязательствам казенных учреждений и на средства государственных бюджетных учреждений города Москвы.</w:t>
      </w:r>
    </w:p>
    <w:p w14:paraId="3CEED599"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318523DA" w14:textId="77777777" w:rsidR="007227F5" w:rsidRPr="007227F5" w:rsidRDefault="007227F5" w:rsidP="007227F5">
      <w:pPr>
        <w:shd w:val="clear" w:color="auto" w:fill="FFFFFF"/>
        <w:spacing w:after="0" w:line="240" w:lineRule="auto"/>
        <w:jc w:val="both"/>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 xml:space="preserve">Таким образом именно Департамента финансов г. Москвы, является финансовым органом города Москвы и осуществляет исполнение судебных актов по искам к городу Москве о возмещении вреда, причиненного незаконными действиями (бездействием) государственных органов города Москвы или их должностных лиц, о присуждении компенсации за нарушение права на исполнение судебного акта в разумный срок за счет средств бюджета города, а также судебных актов по иным искам о взыскании денежных средств за счет казны города Москвы. </w:t>
      </w:r>
    </w:p>
    <w:p w14:paraId="5BBD30CB"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r w:rsidRPr="007227F5">
        <w:rPr>
          <w:rFonts w:ascii="Helvetica" w:eastAsia="Times New Roman" w:hAnsi="Helvetica" w:cs="Helvetica"/>
          <w:bCs w:val="0"/>
          <w:iCs w:val="0"/>
          <w:color w:val="333333"/>
          <w:sz w:val="20"/>
          <w:szCs w:val="20"/>
          <w:lang w:eastAsia="ru-RU"/>
        </w:rPr>
        <w:br/>
      </w:r>
    </w:p>
    <w:p w14:paraId="0405CA58" w14:textId="78215D33" w:rsidR="007227F5" w:rsidRDefault="007227F5" w:rsidP="007227F5">
      <w:pPr>
        <w:shd w:val="clear" w:color="auto" w:fill="FFFFFF"/>
        <w:spacing w:after="0" w:line="240" w:lineRule="auto"/>
        <w:textAlignment w:val="baseline"/>
        <w:rPr>
          <w:rFonts w:eastAsia="Times New Roman"/>
          <w:bCs w:val="0"/>
          <w:iCs w:val="0"/>
          <w:color w:val="000000"/>
          <w:sz w:val="24"/>
          <w:szCs w:val="24"/>
          <w:bdr w:val="none" w:sz="0" w:space="0" w:color="auto" w:frame="1"/>
          <w:lang w:eastAsia="ru-RU"/>
        </w:rPr>
      </w:pPr>
      <w:r w:rsidRPr="007227F5">
        <w:rPr>
          <w:rFonts w:eastAsia="Times New Roman"/>
          <w:bCs w:val="0"/>
          <w:iCs w:val="0"/>
          <w:color w:val="000000"/>
          <w:sz w:val="24"/>
          <w:szCs w:val="24"/>
          <w:bdr w:val="none" w:sz="0" w:space="0" w:color="auto" w:frame="1"/>
          <w:lang w:eastAsia="ru-RU"/>
        </w:rPr>
        <w:t>На основании изложенного, прошу:</w:t>
      </w:r>
    </w:p>
    <w:p w14:paraId="33015DEC" w14:textId="77777777" w:rsidR="007227F5" w:rsidRPr="007227F5" w:rsidRDefault="007227F5" w:rsidP="007227F5">
      <w:pPr>
        <w:shd w:val="clear" w:color="auto" w:fill="FFFFFF"/>
        <w:spacing w:after="0" w:line="240" w:lineRule="auto"/>
        <w:textAlignment w:val="baseline"/>
        <w:rPr>
          <w:rFonts w:ascii="Helvetica" w:eastAsia="Times New Roman" w:hAnsi="Helvetica" w:cs="Helvetica"/>
          <w:bCs w:val="0"/>
          <w:iCs w:val="0"/>
          <w:color w:val="333333"/>
          <w:sz w:val="20"/>
          <w:szCs w:val="20"/>
          <w:lang w:eastAsia="ru-RU"/>
        </w:rPr>
      </w:pPr>
    </w:p>
    <w:p w14:paraId="6D304957" w14:textId="77777777" w:rsidR="007227F5" w:rsidRPr="007227F5" w:rsidRDefault="007227F5" w:rsidP="007227F5">
      <w:pPr>
        <w:numPr>
          <w:ilvl w:val="0"/>
          <w:numId w:val="1"/>
        </w:numPr>
        <w:shd w:val="clear" w:color="auto" w:fill="FFFFFF"/>
        <w:spacing w:after="0" w:line="240" w:lineRule="auto"/>
        <w:ind w:left="1320"/>
        <w:jc w:val="both"/>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Взыскать с Департамента финансов города Москвы денежные средства в размере 5 000 (Пяти тысяч) рублей, уплаченные мною в адрес ГКУ АМПП за перемещение и хранение принадлежащего мне транспортного средства.</w:t>
      </w:r>
    </w:p>
    <w:p w14:paraId="707A715C" w14:textId="77777777" w:rsidR="007227F5" w:rsidRPr="007227F5" w:rsidRDefault="007227F5" w:rsidP="007227F5">
      <w:pPr>
        <w:numPr>
          <w:ilvl w:val="0"/>
          <w:numId w:val="1"/>
        </w:numPr>
        <w:shd w:val="clear" w:color="auto" w:fill="FFFFFF"/>
        <w:spacing w:after="0" w:line="240" w:lineRule="auto"/>
        <w:ind w:left="1320"/>
        <w:jc w:val="both"/>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 xml:space="preserve">Взыскать с Департамента финансов города Москвы денежные средства в </w:t>
      </w:r>
      <w:proofErr w:type="gramStart"/>
      <w:r w:rsidRPr="007227F5">
        <w:rPr>
          <w:rFonts w:eastAsia="Times New Roman"/>
          <w:bCs w:val="0"/>
          <w:iCs w:val="0"/>
          <w:color w:val="000000"/>
          <w:sz w:val="24"/>
          <w:szCs w:val="24"/>
          <w:bdr w:val="none" w:sz="0" w:space="0" w:color="auto" w:frame="1"/>
          <w:lang w:eastAsia="ru-RU"/>
        </w:rPr>
        <w:t>размере  100</w:t>
      </w:r>
      <w:proofErr w:type="gramEnd"/>
      <w:r w:rsidRPr="007227F5">
        <w:rPr>
          <w:rFonts w:eastAsia="Times New Roman"/>
          <w:bCs w:val="0"/>
          <w:iCs w:val="0"/>
          <w:color w:val="000000"/>
          <w:sz w:val="24"/>
          <w:szCs w:val="24"/>
          <w:bdr w:val="none" w:sz="0" w:space="0" w:color="auto" w:frame="1"/>
          <w:lang w:eastAsia="ru-RU"/>
        </w:rPr>
        <w:t xml:space="preserve"> рублей комиссии, которая была уплачена мною при осуществлении платежа в адрес ГКУ АМПП через терминал, установленный на специализированной  стоянке ГКУ АМПП.</w:t>
      </w:r>
    </w:p>
    <w:p w14:paraId="245BBFD9" w14:textId="77777777" w:rsidR="007227F5" w:rsidRPr="007227F5" w:rsidRDefault="007227F5" w:rsidP="007227F5">
      <w:pPr>
        <w:numPr>
          <w:ilvl w:val="0"/>
          <w:numId w:val="1"/>
        </w:numPr>
        <w:shd w:val="clear" w:color="auto" w:fill="FFFFFF"/>
        <w:spacing w:after="0" w:line="240" w:lineRule="auto"/>
        <w:ind w:left="1320"/>
        <w:jc w:val="both"/>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В связи с тем, что Департамент финансов города Москвы освобожден от уплаты государственной пошлины, выдать истцу справку на возврат государственной пошлины в размере 400 рублей.</w:t>
      </w:r>
    </w:p>
    <w:p w14:paraId="6EDBB12F" w14:textId="77777777" w:rsidR="007227F5" w:rsidRPr="007227F5" w:rsidRDefault="007227F5" w:rsidP="007227F5">
      <w:pPr>
        <w:numPr>
          <w:ilvl w:val="0"/>
          <w:numId w:val="1"/>
        </w:numPr>
        <w:shd w:val="clear" w:color="auto" w:fill="FFFFFF"/>
        <w:spacing w:after="0" w:line="240" w:lineRule="auto"/>
        <w:ind w:left="1320"/>
        <w:jc w:val="both"/>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Обязать Департамент финансов города Москвы перечислить указанные денежные средства на счет истца по банковским реквизитам, указанным в Приложении 4.</w:t>
      </w:r>
    </w:p>
    <w:p w14:paraId="7D29519B" w14:textId="77777777" w:rsidR="007227F5" w:rsidRPr="007227F5" w:rsidRDefault="007227F5" w:rsidP="007227F5">
      <w:pPr>
        <w:spacing w:after="0" w:line="240" w:lineRule="auto"/>
        <w:rPr>
          <w:rFonts w:eastAsia="Times New Roman"/>
          <w:bCs w:val="0"/>
          <w:iCs w:val="0"/>
          <w:sz w:val="24"/>
          <w:szCs w:val="24"/>
          <w:lang w:eastAsia="ru-RU"/>
        </w:rPr>
      </w:pPr>
      <w:r w:rsidRPr="007227F5">
        <w:rPr>
          <w:rFonts w:ascii="Helvetica" w:eastAsia="Times New Roman" w:hAnsi="Helvetica" w:cs="Helvetica"/>
          <w:bCs w:val="0"/>
          <w:iCs w:val="0"/>
          <w:color w:val="333333"/>
          <w:sz w:val="20"/>
          <w:szCs w:val="20"/>
          <w:lang w:eastAsia="ru-RU"/>
        </w:rPr>
        <w:br/>
      </w:r>
    </w:p>
    <w:p w14:paraId="352C9920" w14:textId="77777777" w:rsidR="007227F5" w:rsidRPr="007227F5" w:rsidRDefault="007227F5" w:rsidP="007227F5">
      <w:pPr>
        <w:shd w:val="clear" w:color="auto" w:fill="FFFFFF"/>
        <w:spacing w:after="0" w:line="240" w:lineRule="auto"/>
        <w:textAlignment w:val="baseline"/>
        <w:rPr>
          <w:rFonts w:ascii="Helvetica" w:eastAsia="Times New Roman" w:hAnsi="Helvetica" w:cs="Helvetica"/>
          <w:bCs w:val="0"/>
          <w:iCs w:val="0"/>
          <w:color w:val="333333"/>
          <w:sz w:val="20"/>
          <w:szCs w:val="20"/>
          <w:lang w:eastAsia="ru-RU"/>
        </w:rPr>
      </w:pPr>
      <w:r w:rsidRPr="007227F5">
        <w:rPr>
          <w:rFonts w:eastAsia="Times New Roman"/>
          <w:bCs w:val="0"/>
          <w:iCs w:val="0"/>
          <w:color w:val="000000"/>
          <w:sz w:val="24"/>
          <w:szCs w:val="24"/>
          <w:bdr w:val="none" w:sz="0" w:space="0" w:color="auto" w:frame="1"/>
          <w:lang w:eastAsia="ru-RU"/>
        </w:rPr>
        <w:t>Приложения:</w:t>
      </w:r>
    </w:p>
    <w:p w14:paraId="0AFB372C" w14:textId="69861F18" w:rsidR="007227F5" w:rsidRPr="007227F5" w:rsidRDefault="007227F5" w:rsidP="007227F5">
      <w:pPr>
        <w:numPr>
          <w:ilvl w:val="0"/>
          <w:numId w:val="2"/>
        </w:numPr>
        <w:shd w:val="clear" w:color="auto" w:fill="FFFFFF"/>
        <w:spacing w:after="0" w:line="240" w:lineRule="auto"/>
        <w:ind w:left="1320"/>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 xml:space="preserve">Копия Постановления №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номер_постановления_об</w:t>
      </w:r>
      <w:proofErr w:type="spellEnd"/>
      <w:r>
        <w:rPr>
          <w:rFonts w:eastAsia="Times New Roman"/>
          <w:bCs w:val="0"/>
          <w:iCs w:val="0"/>
          <w:color w:val="000000"/>
          <w:sz w:val="24"/>
          <w:szCs w:val="24"/>
          <w:bdr w:val="none" w:sz="0" w:space="0" w:color="auto" w:frame="1"/>
          <w:lang w:eastAsia="ru-RU"/>
        </w:rPr>
        <w:t xml:space="preserve"> АПН</w:t>
      </w:r>
      <w:r w:rsidRPr="007227F5">
        <w:rPr>
          <w:rFonts w:eastAsia="Times New Roman"/>
          <w:bCs w:val="0"/>
          <w:iCs w:val="0"/>
          <w:color w:val="000000"/>
          <w:sz w:val="24"/>
          <w:szCs w:val="24"/>
          <w:bdr w:val="none" w:sz="0" w:space="0" w:color="auto" w:frame="1"/>
          <w:lang w:eastAsia="ru-RU"/>
        </w:rPr>
        <w:t>.</w:t>
      </w:r>
    </w:p>
    <w:p w14:paraId="62803E97" w14:textId="77777777" w:rsidR="007227F5" w:rsidRPr="007227F5" w:rsidRDefault="007227F5" w:rsidP="007227F5">
      <w:pPr>
        <w:numPr>
          <w:ilvl w:val="0"/>
          <w:numId w:val="2"/>
        </w:numPr>
        <w:shd w:val="clear" w:color="auto" w:fill="FFFFFF"/>
        <w:spacing w:after="0" w:line="240" w:lineRule="auto"/>
        <w:ind w:left="1320"/>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Копия кассового чека.</w:t>
      </w:r>
    </w:p>
    <w:p w14:paraId="6CEE1C1E" w14:textId="0841F27E" w:rsidR="007227F5" w:rsidRPr="007227F5" w:rsidRDefault="007227F5" w:rsidP="007227F5">
      <w:pPr>
        <w:numPr>
          <w:ilvl w:val="0"/>
          <w:numId w:val="2"/>
        </w:numPr>
        <w:shd w:val="clear" w:color="auto" w:fill="FFFFFF"/>
        <w:spacing w:after="0" w:line="240" w:lineRule="auto"/>
        <w:ind w:left="1320"/>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lastRenderedPageBreak/>
        <w:t xml:space="preserve">Копия Решения от </w:t>
      </w:r>
      <w:r>
        <w:rPr>
          <w:rFonts w:eastAsia="Times New Roman"/>
          <w:bCs w:val="0"/>
          <w:iCs w:val="0"/>
          <w:color w:val="000000"/>
          <w:sz w:val="24"/>
          <w:szCs w:val="24"/>
          <w:bdr w:val="none" w:sz="0" w:space="0" w:color="auto" w:frame="1"/>
          <w:lang w:eastAsia="ru-RU"/>
        </w:rPr>
        <w:t>________</w:t>
      </w:r>
      <w:proofErr w:type="spellStart"/>
      <w:r w:rsidRPr="007227F5">
        <w:rPr>
          <w:rFonts w:eastAsia="Times New Roman"/>
          <w:bCs w:val="0"/>
          <w:iCs w:val="0"/>
          <w:color w:val="000000"/>
          <w:sz w:val="24"/>
          <w:szCs w:val="24"/>
          <w:bdr w:val="none" w:sz="0" w:space="0" w:color="auto" w:frame="1"/>
          <w:lang w:eastAsia="ru-RU"/>
        </w:rPr>
        <w:t>дата_отмены_постановления</w:t>
      </w:r>
      <w:proofErr w:type="spellEnd"/>
      <w:r w:rsidRPr="007227F5">
        <w:rPr>
          <w:rFonts w:eastAsia="Times New Roman"/>
          <w:bCs w:val="0"/>
          <w:iCs w:val="0"/>
          <w:color w:val="000000"/>
          <w:sz w:val="24"/>
          <w:szCs w:val="24"/>
          <w:bdr w:val="none" w:sz="0" w:space="0" w:color="auto" w:frame="1"/>
          <w:lang w:eastAsia="ru-RU"/>
        </w:rPr>
        <w:t>.</w:t>
      </w:r>
    </w:p>
    <w:p w14:paraId="05B98F02" w14:textId="77777777" w:rsidR="007227F5" w:rsidRPr="007227F5" w:rsidRDefault="007227F5" w:rsidP="007227F5">
      <w:pPr>
        <w:numPr>
          <w:ilvl w:val="0"/>
          <w:numId w:val="2"/>
        </w:numPr>
        <w:shd w:val="clear" w:color="auto" w:fill="FFFFFF"/>
        <w:spacing w:after="0" w:line="240" w:lineRule="auto"/>
        <w:ind w:left="1320"/>
        <w:textAlignment w:val="baseline"/>
        <w:rPr>
          <w:rFonts w:eastAsia="Times New Roman"/>
          <w:bCs w:val="0"/>
          <w:iCs w:val="0"/>
          <w:color w:val="000000"/>
          <w:sz w:val="24"/>
          <w:szCs w:val="24"/>
          <w:lang w:eastAsia="ru-RU"/>
        </w:rPr>
      </w:pPr>
      <w:r w:rsidRPr="007227F5">
        <w:rPr>
          <w:rFonts w:eastAsia="Times New Roman"/>
          <w:bCs w:val="0"/>
          <w:iCs w:val="0"/>
          <w:color w:val="000000"/>
          <w:sz w:val="24"/>
          <w:szCs w:val="24"/>
          <w:bdr w:val="none" w:sz="0" w:space="0" w:color="auto" w:frame="1"/>
          <w:lang w:eastAsia="ru-RU"/>
        </w:rPr>
        <w:t>Банковские реквизиты Истца.</w:t>
      </w:r>
    </w:p>
    <w:p w14:paraId="3510C24E" w14:textId="77777777" w:rsidR="003F5C71" w:rsidRDefault="003F5C71" w:rsidP="007227F5">
      <w:pPr>
        <w:spacing w:line="240" w:lineRule="auto"/>
      </w:pPr>
    </w:p>
    <w:sectPr w:rsidR="003F5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5081F"/>
    <w:multiLevelType w:val="multilevel"/>
    <w:tmpl w:val="5840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13518A"/>
    <w:multiLevelType w:val="multilevel"/>
    <w:tmpl w:val="D150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B0"/>
    <w:rsid w:val="003F5C71"/>
    <w:rsid w:val="007227F5"/>
    <w:rsid w:val="00FA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DBFB"/>
  <w15:chartTrackingRefBased/>
  <w15:docId w15:val="{50BAB753-1572-49A9-82E1-E7A49F41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iCs/>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7F5"/>
    <w:pPr>
      <w:spacing w:before="100" w:beforeAutospacing="1" w:after="100" w:afterAutospacing="1" w:line="240" w:lineRule="auto"/>
    </w:pPr>
    <w:rPr>
      <w:rFonts w:eastAsia="Times New Roman"/>
      <w:bCs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2021-07-26T20:27:00Z</dcterms:created>
  <dcterms:modified xsi:type="dcterms:W3CDTF">2021-07-26T20:29:00Z</dcterms:modified>
</cp:coreProperties>
</file>