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8BA2" w14:textId="77777777" w:rsidR="000345FA" w:rsidRDefault="000345FA" w:rsidP="00A60182">
      <w:pPr>
        <w:jc w:val="both"/>
        <w:rPr>
          <w:b/>
          <w:bCs/>
        </w:rPr>
      </w:pPr>
    </w:p>
    <w:p w14:paraId="352267F9" w14:textId="70E11678" w:rsidR="0020276F" w:rsidRDefault="0020276F" w:rsidP="00C755A4">
      <w:pPr>
        <w:widowControl w:val="0"/>
        <w:suppressAutoHyphens/>
        <w:ind w:right="284"/>
        <w:jc w:val="center"/>
        <w:rPr>
          <w:rFonts w:ascii="Times New Roman" w:hAnsi="Times New Roman" w:cs="Times New Roman"/>
          <w:b/>
          <w:noProof/>
        </w:rPr>
      </w:pPr>
      <w:r w:rsidRPr="0020276F">
        <w:rPr>
          <w:rFonts w:ascii="Times New Roman" w:hAnsi="Times New Roman" w:cs="Times New Roman"/>
          <w:b/>
          <w:noProof/>
        </w:rPr>
        <w:drawing>
          <wp:inline distT="0" distB="0" distL="0" distR="0" wp14:anchorId="165F7FE4" wp14:editId="7F028261">
            <wp:extent cx="5388581" cy="76104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2738" cy="7616347"/>
                    </a:xfrm>
                    <a:prstGeom prst="rect">
                      <a:avLst/>
                    </a:prstGeom>
                    <a:noFill/>
                    <a:ln>
                      <a:noFill/>
                    </a:ln>
                  </pic:spPr>
                </pic:pic>
              </a:graphicData>
            </a:graphic>
          </wp:inline>
        </w:drawing>
      </w:r>
      <w:r w:rsidRPr="0020276F">
        <w:rPr>
          <w:rFonts w:ascii="Times New Roman" w:hAnsi="Times New Roman" w:cs="Times New Roman"/>
          <w:b/>
          <w:lang w:eastAsia="ar-SA"/>
        </w:rPr>
        <w:t xml:space="preserve"> </w:t>
      </w:r>
    </w:p>
    <w:p w14:paraId="0627EFC2" w14:textId="77777777" w:rsidR="00135C72" w:rsidRDefault="00135C72" w:rsidP="00C755A4">
      <w:pPr>
        <w:widowControl w:val="0"/>
        <w:suppressAutoHyphens/>
        <w:ind w:right="284"/>
        <w:jc w:val="center"/>
        <w:rPr>
          <w:rFonts w:ascii="Times New Roman" w:hAnsi="Times New Roman" w:cs="Times New Roman"/>
          <w:b/>
          <w:noProof/>
        </w:rPr>
      </w:pPr>
    </w:p>
    <w:p w14:paraId="5794EB4E" w14:textId="77777777" w:rsidR="00135C72" w:rsidRDefault="00135C72" w:rsidP="00C755A4">
      <w:pPr>
        <w:widowControl w:val="0"/>
        <w:suppressAutoHyphens/>
        <w:ind w:right="284"/>
        <w:jc w:val="center"/>
        <w:rPr>
          <w:rFonts w:ascii="Times New Roman" w:hAnsi="Times New Roman" w:cs="Times New Roman"/>
          <w:b/>
          <w:noProof/>
        </w:rPr>
      </w:pPr>
    </w:p>
    <w:p w14:paraId="0713E701" w14:textId="77777777" w:rsidR="00135C72" w:rsidRDefault="00135C72" w:rsidP="00C755A4">
      <w:pPr>
        <w:widowControl w:val="0"/>
        <w:suppressAutoHyphens/>
        <w:ind w:right="284"/>
        <w:jc w:val="center"/>
        <w:rPr>
          <w:rFonts w:ascii="Times New Roman" w:hAnsi="Times New Roman" w:cs="Times New Roman"/>
          <w:b/>
          <w:noProof/>
        </w:rPr>
      </w:pPr>
    </w:p>
    <w:p w14:paraId="2191D8C6" w14:textId="77777777" w:rsidR="00135C72" w:rsidRDefault="00135C72" w:rsidP="00C755A4">
      <w:pPr>
        <w:widowControl w:val="0"/>
        <w:suppressAutoHyphens/>
        <w:ind w:right="284"/>
        <w:jc w:val="center"/>
        <w:rPr>
          <w:rFonts w:ascii="Times New Roman" w:hAnsi="Times New Roman" w:cs="Times New Roman"/>
          <w:b/>
          <w:noProof/>
        </w:rPr>
      </w:pPr>
    </w:p>
    <w:p w14:paraId="7335DB60" w14:textId="77777777" w:rsidR="00135C72" w:rsidRDefault="00135C72" w:rsidP="00C755A4">
      <w:pPr>
        <w:widowControl w:val="0"/>
        <w:suppressAutoHyphens/>
        <w:ind w:right="284"/>
        <w:jc w:val="center"/>
        <w:rPr>
          <w:rFonts w:ascii="Times New Roman" w:hAnsi="Times New Roman" w:cs="Times New Roman"/>
          <w:b/>
          <w:noProof/>
        </w:rPr>
      </w:pPr>
    </w:p>
    <w:p w14:paraId="742DDB99" w14:textId="77777777" w:rsidR="00135C72" w:rsidRDefault="00135C72" w:rsidP="00C755A4">
      <w:pPr>
        <w:widowControl w:val="0"/>
        <w:suppressAutoHyphens/>
        <w:ind w:right="284"/>
        <w:jc w:val="center"/>
        <w:rPr>
          <w:rFonts w:ascii="Times New Roman" w:hAnsi="Times New Roman" w:cs="Times New Roman"/>
          <w:b/>
          <w:noProof/>
        </w:rPr>
      </w:pPr>
    </w:p>
    <w:p w14:paraId="1E4E61D0" w14:textId="77777777" w:rsidR="00135C72" w:rsidRDefault="00135C72" w:rsidP="00C755A4">
      <w:pPr>
        <w:widowControl w:val="0"/>
        <w:suppressAutoHyphens/>
        <w:ind w:right="284"/>
        <w:jc w:val="center"/>
        <w:rPr>
          <w:rFonts w:ascii="Times New Roman" w:hAnsi="Times New Roman" w:cs="Times New Roman"/>
          <w:b/>
          <w:noProof/>
        </w:rPr>
      </w:pPr>
    </w:p>
    <w:p w14:paraId="400B2B53" w14:textId="77777777" w:rsidR="00135C72" w:rsidRDefault="00135C72" w:rsidP="00C755A4">
      <w:pPr>
        <w:widowControl w:val="0"/>
        <w:suppressAutoHyphens/>
        <w:ind w:right="284"/>
        <w:jc w:val="center"/>
        <w:rPr>
          <w:rFonts w:ascii="Times New Roman" w:hAnsi="Times New Roman" w:cs="Times New Roman"/>
          <w:b/>
          <w:noProof/>
        </w:rPr>
      </w:pPr>
    </w:p>
    <w:p w14:paraId="0789E2ED" w14:textId="77777777" w:rsidR="00135C72" w:rsidRDefault="00135C72" w:rsidP="00C755A4">
      <w:pPr>
        <w:widowControl w:val="0"/>
        <w:suppressAutoHyphens/>
        <w:ind w:right="284"/>
        <w:jc w:val="center"/>
        <w:rPr>
          <w:rFonts w:ascii="Times New Roman" w:hAnsi="Times New Roman" w:cs="Times New Roman"/>
          <w:b/>
          <w:noProof/>
        </w:rPr>
      </w:pPr>
    </w:p>
    <w:p w14:paraId="4FD3546C" w14:textId="77777777" w:rsidR="00135C72" w:rsidRDefault="00135C72" w:rsidP="00C755A4">
      <w:pPr>
        <w:widowControl w:val="0"/>
        <w:suppressAutoHyphens/>
        <w:ind w:right="284"/>
        <w:jc w:val="center"/>
        <w:rPr>
          <w:rFonts w:ascii="Times New Roman" w:hAnsi="Times New Roman" w:cs="Times New Roman"/>
          <w:b/>
          <w:noProof/>
        </w:rPr>
      </w:pPr>
    </w:p>
    <w:p w14:paraId="795A8128" w14:textId="1BDAA648" w:rsidR="00135C72" w:rsidRDefault="00135C72" w:rsidP="00C755A4">
      <w:pPr>
        <w:widowControl w:val="0"/>
        <w:suppressAutoHyphens/>
        <w:ind w:right="284"/>
        <w:jc w:val="center"/>
        <w:rPr>
          <w:rFonts w:ascii="Times New Roman" w:hAnsi="Times New Roman" w:cs="Times New Roman"/>
          <w:b/>
          <w:noProof/>
        </w:rPr>
      </w:pPr>
      <w:r w:rsidRPr="00135C72">
        <w:rPr>
          <w:rFonts w:ascii="Times New Roman" w:hAnsi="Times New Roman" w:cs="Times New Roman"/>
          <w:b/>
          <w:noProof/>
        </w:rPr>
        <w:lastRenderedPageBreak/>
        <w:drawing>
          <wp:inline distT="0" distB="0" distL="0" distR="0" wp14:anchorId="777D45AC" wp14:editId="75A1C82D">
            <wp:extent cx="6119495" cy="86581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58172"/>
                    </a:xfrm>
                    <a:prstGeom prst="rect">
                      <a:avLst/>
                    </a:prstGeom>
                    <a:noFill/>
                    <a:ln>
                      <a:noFill/>
                    </a:ln>
                  </pic:spPr>
                </pic:pic>
              </a:graphicData>
            </a:graphic>
          </wp:inline>
        </w:drawing>
      </w:r>
    </w:p>
    <w:p w14:paraId="2019D824" w14:textId="77777777" w:rsidR="00135C72" w:rsidRDefault="00135C72" w:rsidP="00C755A4">
      <w:pPr>
        <w:widowControl w:val="0"/>
        <w:suppressAutoHyphens/>
        <w:ind w:right="284"/>
        <w:jc w:val="center"/>
        <w:rPr>
          <w:rFonts w:ascii="Times New Roman" w:hAnsi="Times New Roman" w:cs="Times New Roman"/>
          <w:b/>
          <w:noProof/>
        </w:rPr>
      </w:pPr>
    </w:p>
    <w:p w14:paraId="1A859341" w14:textId="77777777" w:rsidR="00135C72" w:rsidRDefault="00135C72" w:rsidP="00C755A4">
      <w:pPr>
        <w:widowControl w:val="0"/>
        <w:suppressAutoHyphens/>
        <w:ind w:right="284"/>
        <w:jc w:val="center"/>
        <w:rPr>
          <w:rFonts w:ascii="Times New Roman" w:hAnsi="Times New Roman" w:cs="Times New Roman"/>
          <w:b/>
          <w:lang w:eastAsia="ar-SA"/>
        </w:rPr>
      </w:pPr>
    </w:p>
    <w:p w14:paraId="03FB9526" w14:textId="77777777" w:rsidR="0020276F" w:rsidRDefault="0020276F" w:rsidP="00C755A4">
      <w:pPr>
        <w:widowControl w:val="0"/>
        <w:suppressAutoHyphens/>
        <w:ind w:right="284"/>
        <w:jc w:val="center"/>
        <w:rPr>
          <w:rFonts w:ascii="Times New Roman" w:hAnsi="Times New Roman" w:cs="Times New Roman"/>
          <w:b/>
          <w:lang w:eastAsia="ar-SA"/>
        </w:rPr>
      </w:pPr>
    </w:p>
    <w:p w14:paraId="6595968A" w14:textId="49EFD116" w:rsidR="0020276F" w:rsidRDefault="004B4B47" w:rsidP="00C755A4">
      <w:pPr>
        <w:widowControl w:val="0"/>
        <w:suppressAutoHyphens/>
        <w:ind w:right="284"/>
        <w:jc w:val="center"/>
        <w:rPr>
          <w:rFonts w:ascii="Times New Roman" w:hAnsi="Times New Roman" w:cs="Times New Roman"/>
          <w:b/>
          <w:lang w:eastAsia="ar-SA"/>
        </w:rPr>
      </w:pPr>
      <w:r w:rsidRPr="004B4B47">
        <w:rPr>
          <w:rFonts w:ascii="Times New Roman" w:hAnsi="Times New Roman" w:cs="Times New Roman"/>
          <w:b/>
          <w:noProof/>
        </w:rPr>
        <w:lastRenderedPageBreak/>
        <w:drawing>
          <wp:inline distT="0" distB="0" distL="0" distR="0" wp14:anchorId="573693BF" wp14:editId="315E4E31">
            <wp:extent cx="5539687" cy="400494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858" cy="4007961"/>
                    </a:xfrm>
                    <a:prstGeom prst="rect">
                      <a:avLst/>
                    </a:prstGeom>
                    <a:noFill/>
                    <a:ln>
                      <a:noFill/>
                    </a:ln>
                  </pic:spPr>
                </pic:pic>
              </a:graphicData>
            </a:graphic>
          </wp:inline>
        </w:drawing>
      </w:r>
    </w:p>
    <w:p w14:paraId="6F3F7D68" w14:textId="77777777" w:rsidR="0020276F" w:rsidRDefault="0020276F" w:rsidP="00C755A4">
      <w:pPr>
        <w:widowControl w:val="0"/>
        <w:suppressAutoHyphens/>
        <w:ind w:right="284"/>
        <w:jc w:val="center"/>
        <w:rPr>
          <w:rFonts w:ascii="Times New Roman" w:hAnsi="Times New Roman" w:cs="Times New Roman"/>
          <w:b/>
          <w:lang w:eastAsia="ar-SA"/>
        </w:rPr>
      </w:pPr>
    </w:p>
    <w:p w14:paraId="36BD0DC4" w14:textId="77777777" w:rsidR="0020276F" w:rsidRDefault="0020276F" w:rsidP="00C755A4">
      <w:pPr>
        <w:widowControl w:val="0"/>
        <w:suppressAutoHyphens/>
        <w:ind w:right="284"/>
        <w:jc w:val="center"/>
        <w:rPr>
          <w:b/>
          <w:bCs/>
          <w:sz w:val="12"/>
          <w:szCs w:val="12"/>
        </w:rPr>
      </w:pPr>
    </w:p>
    <w:p w14:paraId="09EA7D87" w14:textId="77777777" w:rsidR="004B4B47" w:rsidRDefault="004B4B47" w:rsidP="00C755A4">
      <w:pPr>
        <w:widowControl w:val="0"/>
        <w:suppressAutoHyphens/>
        <w:ind w:right="284"/>
        <w:jc w:val="center"/>
        <w:rPr>
          <w:b/>
          <w:bCs/>
          <w:sz w:val="12"/>
          <w:szCs w:val="12"/>
        </w:rPr>
      </w:pPr>
    </w:p>
    <w:p w14:paraId="03DE61B7" w14:textId="77777777" w:rsidR="004B4B47" w:rsidRDefault="004B4B47" w:rsidP="00C755A4">
      <w:pPr>
        <w:widowControl w:val="0"/>
        <w:suppressAutoHyphens/>
        <w:ind w:right="284"/>
        <w:jc w:val="center"/>
        <w:rPr>
          <w:b/>
          <w:bCs/>
          <w:sz w:val="12"/>
          <w:szCs w:val="12"/>
        </w:rPr>
      </w:pPr>
    </w:p>
    <w:p w14:paraId="05574967" w14:textId="77777777" w:rsidR="004B4B47" w:rsidRDefault="004B4B47" w:rsidP="00C755A4">
      <w:pPr>
        <w:widowControl w:val="0"/>
        <w:suppressAutoHyphens/>
        <w:ind w:right="284"/>
        <w:jc w:val="center"/>
        <w:rPr>
          <w:b/>
          <w:bCs/>
          <w:sz w:val="12"/>
          <w:szCs w:val="12"/>
        </w:rPr>
      </w:pPr>
    </w:p>
    <w:p w14:paraId="00A7B66F" w14:textId="77777777" w:rsidR="004B4B47" w:rsidRDefault="004B4B47" w:rsidP="00C755A4">
      <w:pPr>
        <w:widowControl w:val="0"/>
        <w:suppressAutoHyphens/>
        <w:ind w:right="284"/>
        <w:jc w:val="center"/>
        <w:rPr>
          <w:b/>
          <w:bCs/>
          <w:sz w:val="12"/>
          <w:szCs w:val="12"/>
        </w:rPr>
      </w:pPr>
    </w:p>
    <w:p w14:paraId="3D0E74C6" w14:textId="77777777" w:rsidR="004B4B47" w:rsidRDefault="004B4B47" w:rsidP="00C755A4">
      <w:pPr>
        <w:widowControl w:val="0"/>
        <w:suppressAutoHyphens/>
        <w:ind w:right="284"/>
        <w:jc w:val="center"/>
        <w:rPr>
          <w:b/>
          <w:bCs/>
          <w:sz w:val="12"/>
          <w:szCs w:val="12"/>
        </w:rPr>
      </w:pPr>
    </w:p>
    <w:p w14:paraId="6EA2AF76" w14:textId="77777777" w:rsidR="004B4B47" w:rsidRDefault="004B4B47" w:rsidP="00C755A4">
      <w:pPr>
        <w:widowControl w:val="0"/>
        <w:suppressAutoHyphens/>
        <w:ind w:right="284"/>
        <w:jc w:val="center"/>
        <w:rPr>
          <w:b/>
          <w:bCs/>
          <w:sz w:val="12"/>
          <w:szCs w:val="12"/>
        </w:rPr>
      </w:pPr>
    </w:p>
    <w:p w14:paraId="72323DDF" w14:textId="77777777" w:rsidR="004B4B47" w:rsidRDefault="004B4B47" w:rsidP="00C755A4">
      <w:pPr>
        <w:widowControl w:val="0"/>
        <w:suppressAutoHyphens/>
        <w:ind w:right="284"/>
        <w:jc w:val="center"/>
        <w:rPr>
          <w:b/>
          <w:bCs/>
          <w:sz w:val="12"/>
          <w:szCs w:val="12"/>
        </w:rPr>
      </w:pPr>
    </w:p>
    <w:p w14:paraId="0C7C8588" w14:textId="77777777" w:rsidR="004B4B47" w:rsidRDefault="004B4B47" w:rsidP="00C755A4">
      <w:pPr>
        <w:widowControl w:val="0"/>
        <w:suppressAutoHyphens/>
        <w:ind w:right="284"/>
        <w:jc w:val="center"/>
        <w:rPr>
          <w:b/>
          <w:bCs/>
          <w:sz w:val="12"/>
          <w:szCs w:val="12"/>
        </w:rPr>
      </w:pPr>
    </w:p>
    <w:p w14:paraId="201B6D14" w14:textId="77777777" w:rsidR="004B4B47" w:rsidRDefault="004B4B47" w:rsidP="00C755A4">
      <w:pPr>
        <w:widowControl w:val="0"/>
        <w:suppressAutoHyphens/>
        <w:ind w:right="284"/>
        <w:jc w:val="center"/>
        <w:rPr>
          <w:b/>
          <w:bCs/>
          <w:sz w:val="12"/>
          <w:szCs w:val="12"/>
        </w:rPr>
      </w:pPr>
    </w:p>
    <w:p w14:paraId="5734545B" w14:textId="77777777" w:rsidR="004B4B47" w:rsidRDefault="004B4B47" w:rsidP="00C755A4">
      <w:pPr>
        <w:widowControl w:val="0"/>
        <w:suppressAutoHyphens/>
        <w:ind w:right="284"/>
        <w:jc w:val="center"/>
        <w:rPr>
          <w:b/>
          <w:bCs/>
          <w:sz w:val="12"/>
          <w:szCs w:val="12"/>
        </w:rPr>
      </w:pPr>
    </w:p>
    <w:p w14:paraId="0D951AD4" w14:textId="77777777" w:rsidR="004B4B47" w:rsidRDefault="004B4B47" w:rsidP="00C755A4">
      <w:pPr>
        <w:widowControl w:val="0"/>
        <w:suppressAutoHyphens/>
        <w:ind w:right="284"/>
        <w:jc w:val="center"/>
        <w:rPr>
          <w:b/>
          <w:bCs/>
          <w:sz w:val="12"/>
          <w:szCs w:val="12"/>
        </w:rPr>
      </w:pPr>
    </w:p>
    <w:p w14:paraId="2C32DC7B" w14:textId="77777777" w:rsidR="004B4B47" w:rsidRDefault="004B4B47" w:rsidP="00C755A4">
      <w:pPr>
        <w:widowControl w:val="0"/>
        <w:suppressAutoHyphens/>
        <w:ind w:right="284"/>
        <w:jc w:val="center"/>
        <w:rPr>
          <w:b/>
          <w:bCs/>
          <w:sz w:val="12"/>
          <w:szCs w:val="12"/>
        </w:rPr>
      </w:pPr>
    </w:p>
    <w:p w14:paraId="36412DA1" w14:textId="77777777" w:rsidR="004B4B47" w:rsidRDefault="004B4B47" w:rsidP="00C755A4">
      <w:pPr>
        <w:widowControl w:val="0"/>
        <w:suppressAutoHyphens/>
        <w:ind w:right="284"/>
        <w:jc w:val="center"/>
        <w:rPr>
          <w:b/>
          <w:bCs/>
          <w:sz w:val="12"/>
          <w:szCs w:val="12"/>
        </w:rPr>
      </w:pPr>
    </w:p>
    <w:p w14:paraId="7D80563F" w14:textId="77777777" w:rsidR="004B4B47" w:rsidRDefault="004B4B47" w:rsidP="00C755A4">
      <w:pPr>
        <w:widowControl w:val="0"/>
        <w:suppressAutoHyphens/>
        <w:ind w:right="284"/>
        <w:jc w:val="center"/>
        <w:rPr>
          <w:b/>
          <w:bCs/>
          <w:sz w:val="12"/>
          <w:szCs w:val="12"/>
        </w:rPr>
      </w:pPr>
    </w:p>
    <w:p w14:paraId="3F79AA25" w14:textId="77777777" w:rsidR="004B4B47" w:rsidRDefault="004B4B47" w:rsidP="00C755A4">
      <w:pPr>
        <w:widowControl w:val="0"/>
        <w:suppressAutoHyphens/>
        <w:ind w:right="284"/>
        <w:jc w:val="center"/>
        <w:rPr>
          <w:b/>
          <w:bCs/>
          <w:sz w:val="12"/>
          <w:szCs w:val="12"/>
        </w:rPr>
      </w:pPr>
    </w:p>
    <w:p w14:paraId="39811FA3" w14:textId="77777777" w:rsidR="004B4B47" w:rsidRDefault="004B4B47" w:rsidP="00C755A4">
      <w:pPr>
        <w:widowControl w:val="0"/>
        <w:suppressAutoHyphens/>
        <w:ind w:right="284"/>
        <w:jc w:val="center"/>
        <w:rPr>
          <w:b/>
          <w:bCs/>
          <w:sz w:val="12"/>
          <w:szCs w:val="12"/>
        </w:rPr>
      </w:pPr>
    </w:p>
    <w:p w14:paraId="29A79405" w14:textId="77777777" w:rsidR="004B4B47" w:rsidRDefault="004B4B47" w:rsidP="00C755A4">
      <w:pPr>
        <w:widowControl w:val="0"/>
        <w:suppressAutoHyphens/>
        <w:ind w:right="284"/>
        <w:jc w:val="center"/>
        <w:rPr>
          <w:b/>
          <w:bCs/>
          <w:sz w:val="12"/>
          <w:szCs w:val="12"/>
        </w:rPr>
      </w:pPr>
    </w:p>
    <w:p w14:paraId="1CE65B8F" w14:textId="77777777" w:rsidR="004B4B47" w:rsidRDefault="004B4B47" w:rsidP="00C755A4">
      <w:pPr>
        <w:widowControl w:val="0"/>
        <w:suppressAutoHyphens/>
        <w:ind w:right="284"/>
        <w:jc w:val="center"/>
        <w:rPr>
          <w:b/>
          <w:bCs/>
          <w:sz w:val="12"/>
          <w:szCs w:val="12"/>
        </w:rPr>
      </w:pPr>
    </w:p>
    <w:p w14:paraId="4C534B53" w14:textId="77777777" w:rsidR="004B4B47" w:rsidRDefault="004B4B47" w:rsidP="00C755A4">
      <w:pPr>
        <w:widowControl w:val="0"/>
        <w:suppressAutoHyphens/>
        <w:ind w:right="284"/>
        <w:jc w:val="center"/>
        <w:rPr>
          <w:b/>
          <w:bCs/>
          <w:sz w:val="12"/>
          <w:szCs w:val="12"/>
        </w:rPr>
      </w:pPr>
    </w:p>
    <w:p w14:paraId="327D88D8" w14:textId="77777777" w:rsidR="004B4B47" w:rsidRDefault="004B4B47" w:rsidP="00C755A4">
      <w:pPr>
        <w:widowControl w:val="0"/>
        <w:suppressAutoHyphens/>
        <w:ind w:right="284"/>
        <w:jc w:val="center"/>
        <w:rPr>
          <w:b/>
          <w:bCs/>
          <w:sz w:val="12"/>
          <w:szCs w:val="12"/>
        </w:rPr>
      </w:pPr>
    </w:p>
    <w:p w14:paraId="14F78A35" w14:textId="77777777" w:rsidR="004B4B47" w:rsidRDefault="004B4B47" w:rsidP="00C755A4">
      <w:pPr>
        <w:widowControl w:val="0"/>
        <w:suppressAutoHyphens/>
        <w:ind w:right="284"/>
        <w:jc w:val="center"/>
        <w:rPr>
          <w:b/>
          <w:bCs/>
          <w:sz w:val="12"/>
          <w:szCs w:val="12"/>
        </w:rPr>
      </w:pPr>
    </w:p>
    <w:p w14:paraId="777DCE85" w14:textId="77777777" w:rsidR="004B4B47" w:rsidRDefault="004B4B47" w:rsidP="00C755A4">
      <w:pPr>
        <w:widowControl w:val="0"/>
        <w:suppressAutoHyphens/>
        <w:ind w:right="284"/>
        <w:jc w:val="center"/>
        <w:rPr>
          <w:b/>
          <w:bCs/>
          <w:sz w:val="12"/>
          <w:szCs w:val="12"/>
        </w:rPr>
      </w:pPr>
    </w:p>
    <w:p w14:paraId="3068B828" w14:textId="77777777" w:rsidR="004B4B47" w:rsidRDefault="004B4B47" w:rsidP="00C755A4">
      <w:pPr>
        <w:widowControl w:val="0"/>
        <w:suppressAutoHyphens/>
        <w:ind w:right="284"/>
        <w:jc w:val="center"/>
        <w:rPr>
          <w:b/>
          <w:bCs/>
          <w:sz w:val="12"/>
          <w:szCs w:val="12"/>
        </w:rPr>
      </w:pPr>
    </w:p>
    <w:p w14:paraId="3C6DA97A" w14:textId="77777777" w:rsidR="004B4B47" w:rsidRDefault="004B4B47" w:rsidP="00C755A4">
      <w:pPr>
        <w:widowControl w:val="0"/>
        <w:suppressAutoHyphens/>
        <w:ind w:right="284"/>
        <w:jc w:val="center"/>
        <w:rPr>
          <w:b/>
          <w:bCs/>
          <w:sz w:val="12"/>
          <w:szCs w:val="12"/>
        </w:rPr>
      </w:pPr>
    </w:p>
    <w:p w14:paraId="560B8A15" w14:textId="77777777" w:rsidR="004B4B47" w:rsidRDefault="004B4B47" w:rsidP="00C755A4">
      <w:pPr>
        <w:widowControl w:val="0"/>
        <w:suppressAutoHyphens/>
        <w:ind w:right="284"/>
        <w:jc w:val="center"/>
        <w:rPr>
          <w:b/>
          <w:bCs/>
          <w:sz w:val="12"/>
          <w:szCs w:val="12"/>
        </w:rPr>
      </w:pPr>
    </w:p>
    <w:p w14:paraId="13BD1C87" w14:textId="77777777" w:rsidR="004B4B47" w:rsidRDefault="004B4B47" w:rsidP="00C755A4">
      <w:pPr>
        <w:widowControl w:val="0"/>
        <w:suppressAutoHyphens/>
        <w:ind w:right="284"/>
        <w:jc w:val="center"/>
        <w:rPr>
          <w:b/>
          <w:bCs/>
          <w:sz w:val="12"/>
          <w:szCs w:val="12"/>
        </w:rPr>
      </w:pPr>
    </w:p>
    <w:p w14:paraId="58FC12CD" w14:textId="77777777" w:rsidR="004B4B47" w:rsidRDefault="004B4B47" w:rsidP="00C755A4">
      <w:pPr>
        <w:widowControl w:val="0"/>
        <w:suppressAutoHyphens/>
        <w:ind w:right="284"/>
        <w:jc w:val="center"/>
        <w:rPr>
          <w:b/>
          <w:bCs/>
          <w:sz w:val="12"/>
          <w:szCs w:val="12"/>
        </w:rPr>
      </w:pPr>
    </w:p>
    <w:p w14:paraId="596A1F4F" w14:textId="77777777" w:rsidR="004B4B47" w:rsidRDefault="004B4B47" w:rsidP="00C755A4">
      <w:pPr>
        <w:widowControl w:val="0"/>
        <w:suppressAutoHyphens/>
        <w:ind w:right="284"/>
        <w:jc w:val="center"/>
        <w:rPr>
          <w:b/>
          <w:bCs/>
          <w:sz w:val="12"/>
          <w:szCs w:val="12"/>
        </w:rPr>
      </w:pPr>
    </w:p>
    <w:p w14:paraId="573FF58F" w14:textId="77777777" w:rsidR="004B4B47" w:rsidRDefault="004B4B47" w:rsidP="00C755A4">
      <w:pPr>
        <w:widowControl w:val="0"/>
        <w:suppressAutoHyphens/>
        <w:ind w:right="284"/>
        <w:jc w:val="center"/>
        <w:rPr>
          <w:b/>
          <w:bCs/>
          <w:sz w:val="12"/>
          <w:szCs w:val="12"/>
        </w:rPr>
      </w:pPr>
    </w:p>
    <w:p w14:paraId="4BBC6350" w14:textId="77777777" w:rsidR="004B4B47" w:rsidRDefault="004B4B47" w:rsidP="00C755A4">
      <w:pPr>
        <w:widowControl w:val="0"/>
        <w:suppressAutoHyphens/>
        <w:ind w:right="284"/>
        <w:jc w:val="center"/>
        <w:rPr>
          <w:b/>
          <w:bCs/>
          <w:sz w:val="12"/>
          <w:szCs w:val="12"/>
        </w:rPr>
      </w:pPr>
    </w:p>
    <w:p w14:paraId="153AD147" w14:textId="77777777" w:rsidR="004B4B47" w:rsidRDefault="004B4B47" w:rsidP="00C755A4">
      <w:pPr>
        <w:widowControl w:val="0"/>
        <w:suppressAutoHyphens/>
        <w:ind w:right="284"/>
        <w:jc w:val="center"/>
        <w:rPr>
          <w:b/>
          <w:bCs/>
          <w:sz w:val="12"/>
          <w:szCs w:val="12"/>
        </w:rPr>
      </w:pPr>
    </w:p>
    <w:p w14:paraId="0C7B42C6" w14:textId="77777777" w:rsidR="004B4B47" w:rsidRDefault="004B4B47" w:rsidP="00C755A4">
      <w:pPr>
        <w:widowControl w:val="0"/>
        <w:suppressAutoHyphens/>
        <w:ind w:right="284"/>
        <w:jc w:val="center"/>
        <w:rPr>
          <w:b/>
          <w:bCs/>
          <w:sz w:val="12"/>
          <w:szCs w:val="12"/>
        </w:rPr>
      </w:pPr>
    </w:p>
    <w:p w14:paraId="6FBD5F52" w14:textId="77777777" w:rsidR="004B4B47" w:rsidRDefault="004B4B47" w:rsidP="00C755A4">
      <w:pPr>
        <w:widowControl w:val="0"/>
        <w:suppressAutoHyphens/>
        <w:ind w:right="284"/>
        <w:jc w:val="center"/>
        <w:rPr>
          <w:b/>
          <w:bCs/>
          <w:sz w:val="12"/>
          <w:szCs w:val="12"/>
        </w:rPr>
      </w:pPr>
    </w:p>
    <w:p w14:paraId="4EFED23C" w14:textId="77777777" w:rsidR="004B4B47" w:rsidRDefault="004B4B47" w:rsidP="00C755A4">
      <w:pPr>
        <w:widowControl w:val="0"/>
        <w:suppressAutoHyphens/>
        <w:ind w:right="284"/>
        <w:jc w:val="center"/>
        <w:rPr>
          <w:b/>
          <w:bCs/>
          <w:sz w:val="12"/>
          <w:szCs w:val="12"/>
        </w:rPr>
      </w:pPr>
    </w:p>
    <w:p w14:paraId="20D434F8" w14:textId="77777777" w:rsidR="004B4B47" w:rsidRDefault="004B4B47" w:rsidP="00C755A4">
      <w:pPr>
        <w:widowControl w:val="0"/>
        <w:suppressAutoHyphens/>
        <w:ind w:right="284"/>
        <w:jc w:val="center"/>
        <w:rPr>
          <w:b/>
          <w:bCs/>
          <w:sz w:val="12"/>
          <w:szCs w:val="12"/>
        </w:rPr>
      </w:pPr>
    </w:p>
    <w:p w14:paraId="0800DA86" w14:textId="77777777" w:rsidR="004B4B47" w:rsidRDefault="004B4B47" w:rsidP="00C755A4">
      <w:pPr>
        <w:widowControl w:val="0"/>
        <w:suppressAutoHyphens/>
        <w:ind w:right="284"/>
        <w:jc w:val="center"/>
        <w:rPr>
          <w:b/>
          <w:bCs/>
          <w:sz w:val="12"/>
          <w:szCs w:val="12"/>
        </w:rPr>
      </w:pPr>
    </w:p>
    <w:p w14:paraId="23CC04A6" w14:textId="77777777" w:rsidR="004B4B47" w:rsidRDefault="004B4B47" w:rsidP="00C755A4">
      <w:pPr>
        <w:widowControl w:val="0"/>
        <w:suppressAutoHyphens/>
        <w:ind w:right="284"/>
        <w:jc w:val="center"/>
        <w:rPr>
          <w:b/>
          <w:bCs/>
          <w:sz w:val="12"/>
          <w:szCs w:val="12"/>
        </w:rPr>
      </w:pPr>
    </w:p>
    <w:p w14:paraId="64DB1018" w14:textId="77777777" w:rsidR="004B4B47" w:rsidRDefault="004B4B47" w:rsidP="00C755A4">
      <w:pPr>
        <w:widowControl w:val="0"/>
        <w:suppressAutoHyphens/>
        <w:ind w:right="284"/>
        <w:jc w:val="center"/>
        <w:rPr>
          <w:b/>
          <w:bCs/>
          <w:sz w:val="12"/>
          <w:szCs w:val="12"/>
        </w:rPr>
      </w:pPr>
    </w:p>
    <w:p w14:paraId="430566F9" w14:textId="77777777" w:rsidR="004B4B47" w:rsidRDefault="004B4B47" w:rsidP="00C755A4">
      <w:pPr>
        <w:widowControl w:val="0"/>
        <w:suppressAutoHyphens/>
        <w:ind w:right="284"/>
        <w:jc w:val="center"/>
        <w:rPr>
          <w:b/>
          <w:bCs/>
          <w:sz w:val="12"/>
          <w:szCs w:val="12"/>
        </w:rPr>
      </w:pPr>
    </w:p>
    <w:p w14:paraId="414C3AC5" w14:textId="77777777" w:rsidR="004B4B47" w:rsidRDefault="004B4B47" w:rsidP="00C755A4">
      <w:pPr>
        <w:widowControl w:val="0"/>
        <w:suppressAutoHyphens/>
        <w:ind w:right="284"/>
        <w:jc w:val="center"/>
        <w:rPr>
          <w:b/>
          <w:bCs/>
          <w:sz w:val="12"/>
          <w:szCs w:val="12"/>
        </w:rPr>
      </w:pPr>
    </w:p>
    <w:p w14:paraId="24776904" w14:textId="77777777" w:rsidR="004B4B47" w:rsidRDefault="004B4B47" w:rsidP="00C755A4">
      <w:pPr>
        <w:widowControl w:val="0"/>
        <w:suppressAutoHyphens/>
        <w:ind w:right="284"/>
        <w:jc w:val="center"/>
        <w:rPr>
          <w:b/>
          <w:bCs/>
          <w:sz w:val="12"/>
          <w:szCs w:val="12"/>
        </w:rPr>
      </w:pPr>
    </w:p>
    <w:p w14:paraId="140482F1" w14:textId="77777777" w:rsidR="004B4B47" w:rsidRDefault="004B4B47" w:rsidP="00C755A4">
      <w:pPr>
        <w:widowControl w:val="0"/>
        <w:suppressAutoHyphens/>
        <w:ind w:right="284"/>
        <w:jc w:val="center"/>
        <w:rPr>
          <w:b/>
          <w:bCs/>
          <w:sz w:val="12"/>
          <w:szCs w:val="12"/>
        </w:rPr>
      </w:pPr>
    </w:p>
    <w:p w14:paraId="0C200BC7" w14:textId="77777777" w:rsidR="004B4B47" w:rsidRDefault="004B4B47" w:rsidP="00C755A4">
      <w:pPr>
        <w:widowControl w:val="0"/>
        <w:suppressAutoHyphens/>
        <w:ind w:right="284"/>
        <w:jc w:val="center"/>
        <w:rPr>
          <w:b/>
          <w:bCs/>
          <w:sz w:val="12"/>
          <w:szCs w:val="12"/>
        </w:rPr>
      </w:pPr>
    </w:p>
    <w:p w14:paraId="44709BEC" w14:textId="77777777" w:rsidR="004B4B47" w:rsidRDefault="004B4B47" w:rsidP="00C755A4">
      <w:pPr>
        <w:widowControl w:val="0"/>
        <w:suppressAutoHyphens/>
        <w:ind w:right="284"/>
        <w:jc w:val="center"/>
        <w:rPr>
          <w:b/>
          <w:bCs/>
          <w:sz w:val="12"/>
          <w:szCs w:val="12"/>
        </w:rPr>
      </w:pPr>
    </w:p>
    <w:p w14:paraId="2F1A8347" w14:textId="77777777" w:rsidR="004B4B47" w:rsidRDefault="004B4B47" w:rsidP="00C755A4">
      <w:pPr>
        <w:widowControl w:val="0"/>
        <w:suppressAutoHyphens/>
        <w:ind w:right="284"/>
        <w:jc w:val="center"/>
        <w:rPr>
          <w:b/>
          <w:bCs/>
          <w:sz w:val="12"/>
          <w:szCs w:val="12"/>
        </w:rPr>
      </w:pPr>
    </w:p>
    <w:p w14:paraId="272B0CC4" w14:textId="77777777" w:rsidR="004B4B47" w:rsidRDefault="004B4B47" w:rsidP="00C755A4">
      <w:pPr>
        <w:widowControl w:val="0"/>
        <w:suppressAutoHyphens/>
        <w:ind w:right="284"/>
        <w:jc w:val="center"/>
        <w:rPr>
          <w:b/>
          <w:bCs/>
          <w:sz w:val="12"/>
          <w:szCs w:val="12"/>
        </w:rPr>
      </w:pPr>
    </w:p>
    <w:p w14:paraId="39958A1A" w14:textId="77777777" w:rsidR="004B4B47" w:rsidRDefault="004B4B47" w:rsidP="00C755A4">
      <w:pPr>
        <w:widowControl w:val="0"/>
        <w:suppressAutoHyphens/>
        <w:ind w:right="284"/>
        <w:jc w:val="center"/>
        <w:rPr>
          <w:b/>
          <w:bCs/>
          <w:sz w:val="12"/>
          <w:szCs w:val="12"/>
        </w:rPr>
      </w:pPr>
    </w:p>
    <w:p w14:paraId="38DFEB8D" w14:textId="77777777" w:rsidR="004B4B47" w:rsidRDefault="004B4B47" w:rsidP="00C755A4">
      <w:pPr>
        <w:widowControl w:val="0"/>
        <w:suppressAutoHyphens/>
        <w:ind w:right="284"/>
        <w:jc w:val="center"/>
        <w:rPr>
          <w:b/>
          <w:bCs/>
          <w:sz w:val="12"/>
          <w:szCs w:val="12"/>
        </w:rPr>
      </w:pPr>
    </w:p>
    <w:p w14:paraId="015C4D7A" w14:textId="77777777" w:rsidR="004B4B47" w:rsidRDefault="004B4B47" w:rsidP="00C755A4">
      <w:pPr>
        <w:widowControl w:val="0"/>
        <w:suppressAutoHyphens/>
        <w:ind w:right="284"/>
        <w:jc w:val="center"/>
        <w:rPr>
          <w:b/>
          <w:bCs/>
          <w:sz w:val="12"/>
          <w:szCs w:val="12"/>
        </w:rPr>
      </w:pPr>
    </w:p>
    <w:p w14:paraId="4D14FF36" w14:textId="77777777" w:rsidR="004B4B47" w:rsidRDefault="004B4B47" w:rsidP="00C755A4">
      <w:pPr>
        <w:widowControl w:val="0"/>
        <w:suppressAutoHyphens/>
        <w:ind w:right="284"/>
        <w:jc w:val="center"/>
        <w:rPr>
          <w:b/>
          <w:bCs/>
          <w:sz w:val="12"/>
          <w:szCs w:val="12"/>
        </w:rPr>
      </w:pPr>
    </w:p>
    <w:p w14:paraId="398F95CF" w14:textId="77777777" w:rsidR="004B4B47" w:rsidRDefault="004B4B47" w:rsidP="00C755A4">
      <w:pPr>
        <w:widowControl w:val="0"/>
        <w:suppressAutoHyphens/>
        <w:ind w:right="284"/>
        <w:jc w:val="center"/>
        <w:rPr>
          <w:b/>
          <w:bCs/>
          <w:sz w:val="12"/>
          <w:szCs w:val="12"/>
        </w:rPr>
      </w:pPr>
    </w:p>
    <w:p w14:paraId="5472E750" w14:textId="77777777" w:rsidR="004B4B47" w:rsidRDefault="004B4B47" w:rsidP="00C755A4">
      <w:pPr>
        <w:widowControl w:val="0"/>
        <w:suppressAutoHyphens/>
        <w:ind w:right="284"/>
        <w:jc w:val="center"/>
        <w:rPr>
          <w:b/>
          <w:bCs/>
          <w:sz w:val="12"/>
          <w:szCs w:val="12"/>
        </w:rPr>
      </w:pPr>
    </w:p>
    <w:p w14:paraId="5720BBFB" w14:textId="77777777" w:rsidR="004B4B47" w:rsidRDefault="004B4B47" w:rsidP="00C755A4">
      <w:pPr>
        <w:widowControl w:val="0"/>
        <w:suppressAutoHyphens/>
        <w:ind w:right="284"/>
        <w:jc w:val="center"/>
        <w:rPr>
          <w:b/>
          <w:bCs/>
          <w:sz w:val="12"/>
          <w:szCs w:val="12"/>
        </w:rPr>
      </w:pPr>
    </w:p>
    <w:p w14:paraId="1DD876CF" w14:textId="77777777" w:rsidR="004B4B47" w:rsidRDefault="004B4B47" w:rsidP="00C755A4">
      <w:pPr>
        <w:widowControl w:val="0"/>
        <w:suppressAutoHyphens/>
        <w:ind w:right="284"/>
        <w:jc w:val="center"/>
        <w:rPr>
          <w:b/>
          <w:bCs/>
          <w:sz w:val="12"/>
          <w:szCs w:val="12"/>
        </w:rPr>
      </w:pPr>
    </w:p>
    <w:p w14:paraId="1452A8E3" w14:textId="77777777" w:rsidR="004B4B47" w:rsidRDefault="004B4B47" w:rsidP="00C755A4">
      <w:pPr>
        <w:widowControl w:val="0"/>
        <w:suppressAutoHyphens/>
        <w:ind w:right="284"/>
        <w:jc w:val="center"/>
        <w:rPr>
          <w:b/>
          <w:bCs/>
          <w:sz w:val="12"/>
          <w:szCs w:val="12"/>
        </w:rPr>
      </w:pPr>
    </w:p>
    <w:p w14:paraId="4225BD18" w14:textId="77777777" w:rsidR="004B4B47" w:rsidRDefault="004B4B47" w:rsidP="00C755A4">
      <w:pPr>
        <w:widowControl w:val="0"/>
        <w:suppressAutoHyphens/>
        <w:ind w:right="284"/>
        <w:jc w:val="center"/>
        <w:rPr>
          <w:b/>
          <w:bCs/>
          <w:sz w:val="12"/>
          <w:szCs w:val="12"/>
        </w:rPr>
      </w:pPr>
    </w:p>
    <w:p w14:paraId="3AE3B4AC" w14:textId="77777777" w:rsidR="004B4B47" w:rsidRPr="000E7AB8" w:rsidRDefault="004B4B47" w:rsidP="00C755A4">
      <w:pPr>
        <w:widowControl w:val="0"/>
        <w:suppressAutoHyphens/>
        <w:ind w:right="284"/>
        <w:jc w:val="center"/>
        <w:rPr>
          <w:b/>
          <w:bCs/>
          <w:sz w:val="12"/>
          <w:szCs w:val="12"/>
        </w:rPr>
      </w:pPr>
    </w:p>
    <w:p w14:paraId="16F4AA5E" w14:textId="77777777" w:rsidR="00A60182" w:rsidRPr="000E7AB8" w:rsidRDefault="00A60182" w:rsidP="00A60182">
      <w:pPr>
        <w:jc w:val="both"/>
        <w:rPr>
          <w:b/>
          <w:bCs/>
        </w:rPr>
      </w:pPr>
      <w:r w:rsidRPr="000E7AB8">
        <w:rPr>
          <w:b/>
          <w:bCs/>
        </w:rPr>
        <w:lastRenderedPageBreak/>
        <w:t xml:space="preserve">1. Объект закупки: </w:t>
      </w:r>
    </w:p>
    <w:p w14:paraId="6D70925A" w14:textId="3781A19A" w:rsidR="00A60182" w:rsidRPr="000E7AB8" w:rsidRDefault="00A60182" w:rsidP="00C06C7A">
      <w:pPr>
        <w:suppressAutoHyphens/>
        <w:autoSpaceDE/>
        <w:autoSpaceDN/>
        <w:adjustRightInd/>
        <w:spacing w:line="276" w:lineRule="auto"/>
        <w:jc w:val="both"/>
        <w:rPr>
          <w:rFonts w:ascii="Times New Roman" w:hAnsi="Times New Roman" w:cs="Times New Roman"/>
          <w:bCs/>
        </w:rPr>
      </w:pPr>
      <w:r w:rsidRPr="000E7AB8">
        <w:rPr>
          <w:rFonts w:ascii="Times New Roman" w:hAnsi="Times New Roman" w:cs="Times New Roman"/>
          <w:b/>
          <w:bCs/>
        </w:rPr>
        <w:tab/>
      </w:r>
      <w:r w:rsidR="00874C09" w:rsidRPr="000E7AB8">
        <w:rPr>
          <w:rFonts w:ascii="Times New Roman" w:hAnsi="Times New Roman" w:cs="Times New Roman"/>
          <w:bCs/>
        </w:rPr>
        <w:t xml:space="preserve">Аренда </w:t>
      </w:r>
      <w:r w:rsidR="00613E82" w:rsidRPr="000E7AB8">
        <w:rPr>
          <w:rFonts w:ascii="Times New Roman" w:hAnsi="Times New Roman" w:cs="Times New Roman"/>
          <w:bCs/>
        </w:rPr>
        <w:t>оборудования для фиксации</w:t>
      </w:r>
      <w:r w:rsidR="00AB10C0" w:rsidRPr="000E7AB8">
        <w:rPr>
          <w:rFonts w:ascii="Times New Roman" w:hAnsi="Times New Roman" w:cs="Times New Roman"/>
          <w:bCs/>
        </w:rPr>
        <w:t xml:space="preserve"> нарушений Правил дорожного движения</w:t>
      </w:r>
      <w:r w:rsidR="00613E82" w:rsidRPr="000E7AB8">
        <w:rPr>
          <w:rFonts w:ascii="Times New Roman" w:hAnsi="Times New Roman" w:cs="Times New Roman"/>
          <w:bCs/>
        </w:rPr>
        <w:t xml:space="preserve"> Р</w:t>
      </w:r>
      <w:r w:rsidR="00AB10C0" w:rsidRPr="000E7AB8">
        <w:rPr>
          <w:rFonts w:ascii="Times New Roman" w:hAnsi="Times New Roman" w:cs="Times New Roman"/>
          <w:bCs/>
        </w:rPr>
        <w:t>оссийской Федерации</w:t>
      </w:r>
      <w:r w:rsidR="0007488E" w:rsidRPr="000E7AB8">
        <w:rPr>
          <w:rFonts w:ascii="Times New Roman" w:hAnsi="Times New Roman" w:cs="Times New Roman"/>
          <w:bCs/>
        </w:rPr>
        <w:t xml:space="preserve"> </w:t>
      </w:r>
      <w:r w:rsidR="0007488E" w:rsidRPr="000E7AB8">
        <w:rPr>
          <w:rFonts w:ascii="Times New Roman" w:eastAsia="Calibri" w:hAnsi="Times New Roman" w:cs="Times New Roman"/>
        </w:rPr>
        <w:t xml:space="preserve">– </w:t>
      </w:r>
      <w:r w:rsidR="00750887" w:rsidRPr="000E7AB8">
        <w:rPr>
          <w:rFonts w:ascii="Times New Roman" w:hAnsi="Times New Roman" w:cs="Times New Roman"/>
          <w:bCs/>
        </w:rPr>
        <w:t>Тип 1</w:t>
      </w:r>
    </w:p>
    <w:p w14:paraId="12AB7AD6" w14:textId="77777777" w:rsidR="00613E82" w:rsidRPr="000E7AB8" w:rsidRDefault="00613E82" w:rsidP="00C06C7A">
      <w:pPr>
        <w:suppressAutoHyphens/>
        <w:autoSpaceDE/>
        <w:autoSpaceDN/>
        <w:adjustRightInd/>
        <w:spacing w:line="276" w:lineRule="auto"/>
        <w:jc w:val="both"/>
        <w:rPr>
          <w:rFonts w:ascii="Times New Roman" w:hAnsi="Times New Roman" w:cs="Times New Roman"/>
          <w:bCs/>
        </w:rPr>
      </w:pPr>
    </w:p>
    <w:p w14:paraId="57942C32" w14:textId="77777777" w:rsidR="00A60182" w:rsidRPr="000E7AB8" w:rsidRDefault="005459FC" w:rsidP="00A60182">
      <w:pPr>
        <w:jc w:val="both"/>
        <w:rPr>
          <w:rStyle w:val="7"/>
          <w:rFonts w:cs="Times New Roman"/>
          <w:bCs/>
          <w:sz w:val="24"/>
        </w:rPr>
      </w:pPr>
      <w:r w:rsidRPr="000E7AB8">
        <w:rPr>
          <w:rStyle w:val="7"/>
          <w:rFonts w:cs="Times New Roman"/>
          <w:bCs/>
          <w:sz w:val="24"/>
        </w:rPr>
        <w:t>2. Краткие характеристики выполняемых работ, оказываемых услуг и поставляемых товаров:</w:t>
      </w:r>
    </w:p>
    <w:p w14:paraId="16BE9E46" w14:textId="77777777" w:rsidR="006E6EB1" w:rsidRPr="000E7AB8" w:rsidRDefault="006E6EB1" w:rsidP="006E6EB1">
      <w:pPr>
        <w:spacing w:line="276" w:lineRule="auto"/>
        <w:ind w:firstLine="567"/>
        <w:jc w:val="both"/>
        <w:rPr>
          <w:rStyle w:val="7"/>
          <w:b w:val="0"/>
          <w:sz w:val="24"/>
        </w:rPr>
      </w:pPr>
      <w:r w:rsidRPr="000E7AB8">
        <w:rPr>
          <w:rStyle w:val="7"/>
          <w:b w:val="0"/>
          <w:sz w:val="24"/>
        </w:rPr>
        <w:t xml:space="preserve">Аренда оборудования для фиксации нарушений Правил дорожного движения Российской Федерации </w:t>
      </w:r>
      <w:r w:rsidRPr="000E7AB8">
        <w:rPr>
          <w:rStyle w:val="7"/>
          <w:b w:val="0"/>
          <w:bCs/>
          <w:sz w:val="24"/>
        </w:rPr>
        <w:t xml:space="preserve">– </w:t>
      </w:r>
      <w:r w:rsidRPr="000E7AB8">
        <w:rPr>
          <w:rStyle w:val="7"/>
          <w:b w:val="0"/>
          <w:sz w:val="24"/>
        </w:rPr>
        <w:t>Тип 1 (далее - ПДД).</w:t>
      </w:r>
    </w:p>
    <w:p w14:paraId="760AF13A" w14:textId="255E951D" w:rsidR="004D3AB4" w:rsidRPr="000E7AB8" w:rsidRDefault="00AB10C0" w:rsidP="00C06C7A">
      <w:pPr>
        <w:spacing w:line="276" w:lineRule="auto"/>
        <w:ind w:firstLine="567"/>
        <w:jc w:val="both"/>
        <w:rPr>
          <w:rStyle w:val="7"/>
          <w:rFonts w:cs="Times New Roman"/>
          <w:b w:val="0"/>
          <w:bCs/>
          <w:sz w:val="24"/>
        </w:rPr>
      </w:pPr>
      <w:r w:rsidRPr="000E7AB8">
        <w:rPr>
          <w:rStyle w:val="7"/>
          <w:rFonts w:cs="Times New Roman"/>
          <w:b w:val="0"/>
          <w:bCs/>
          <w:sz w:val="24"/>
        </w:rPr>
        <w:t>Исполнитель (Аренд</w:t>
      </w:r>
      <w:r w:rsidR="006251C4" w:rsidRPr="000E7AB8">
        <w:rPr>
          <w:rStyle w:val="7"/>
          <w:rFonts w:cs="Times New Roman"/>
          <w:b w:val="0"/>
          <w:bCs/>
          <w:sz w:val="24"/>
        </w:rPr>
        <w:t>одатель) на весь срок действия Г</w:t>
      </w:r>
      <w:r w:rsidRPr="000E7AB8">
        <w:rPr>
          <w:rStyle w:val="7"/>
          <w:rFonts w:cs="Times New Roman"/>
          <w:b w:val="0"/>
          <w:bCs/>
          <w:sz w:val="24"/>
        </w:rPr>
        <w:t>осударственного контракта должен предоставить Заказчику (Арендатору) в аренду (временное владение и пользование)</w:t>
      </w:r>
      <w:r w:rsidR="00613E82" w:rsidRPr="000E7AB8">
        <w:rPr>
          <w:rStyle w:val="7"/>
          <w:rFonts w:cs="Times New Roman"/>
          <w:b w:val="0"/>
          <w:bCs/>
          <w:sz w:val="24"/>
        </w:rPr>
        <w:t xml:space="preserve"> оборудование для фиксации нарушений ПДД</w:t>
      </w:r>
      <w:r w:rsidR="007E50BD" w:rsidRPr="000E7AB8">
        <w:rPr>
          <w:rStyle w:val="7"/>
          <w:rFonts w:cs="Times New Roman"/>
          <w:b w:val="0"/>
          <w:bCs/>
          <w:sz w:val="24"/>
        </w:rPr>
        <w:t xml:space="preserve"> в соответствии с Приложением № 1</w:t>
      </w:r>
      <w:r w:rsidR="00C778C2" w:rsidRPr="000E7AB8">
        <w:rPr>
          <w:rStyle w:val="7"/>
          <w:rFonts w:cs="Times New Roman"/>
          <w:b w:val="0"/>
          <w:bCs/>
          <w:sz w:val="24"/>
        </w:rPr>
        <w:t>.</w:t>
      </w:r>
      <w:r w:rsidR="00613E82" w:rsidRPr="000E7AB8">
        <w:rPr>
          <w:rStyle w:val="7"/>
          <w:rFonts w:cs="Times New Roman"/>
          <w:b w:val="0"/>
          <w:bCs/>
          <w:sz w:val="24"/>
        </w:rPr>
        <w:t xml:space="preserve"> </w:t>
      </w:r>
    </w:p>
    <w:p w14:paraId="1CD52879" w14:textId="77777777" w:rsidR="00313CC0" w:rsidRPr="000E7AB8" w:rsidRDefault="007E50BD" w:rsidP="00C06C7A">
      <w:pPr>
        <w:spacing w:line="276" w:lineRule="auto"/>
        <w:ind w:firstLine="567"/>
        <w:jc w:val="both"/>
        <w:rPr>
          <w:rFonts w:ascii="Times New Roman" w:hAnsi="Times New Roman" w:cs="Times New Roman"/>
          <w:bCs/>
        </w:rPr>
      </w:pPr>
      <w:r w:rsidRPr="000E7AB8">
        <w:rPr>
          <w:rFonts w:ascii="Times New Roman" w:hAnsi="Times New Roman" w:cs="Times New Roman"/>
          <w:bCs/>
        </w:rPr>
        <w:t>Оборудование</w:t>
      </w:r>
      <w:r w:rsidR="00313CC0" w:rsidRPr="000E7AB8">
        <w:rPr>
          <w:rFonts w:ascii="Times New Roman" w:hAnsi="Times New Roman" w:cs="Times New Roman"/>
          <w:bCs/>
        </w:rPr>
        <w:t xml:space="preserve"> должн</w:t>
      </w:r>
      <w:r w:rsidRPr="000E7AB8">
        <w:rPr>
          <w:rFonts w:ascii="Times New Roman" w:hAnsi="Times New Roman" w:cs="Times New Roman"/>
          <w:bCs/>
        </w:rPr>
        <w:t>о</w:t>
      </w:r>
      <w:r w:rsidR="00313CC0" w:rsidRPr="000E7AB8">
        <w:rPr>
          <w:rFonts w:ascii="Times New Roman" w:hAnsi="Times New Roman" w:cs="Times New Roman"/>
          <w:bCs/>
        </w:rPr>
        <w:t xml:space="preserve"> быть функционально и технологически объединены в работоспособную и функционирующую Систему автоматической фиксации проезда транспортных средств (далее – Система)</w:t>
      </w:r>
      <w:r w:rsidR="00A327DA" w:rsidRPr="000E7AB8">
        <w:rPr>
          <w:rFonts w:ascii="Times New Roman" w:hAnsi="Times New Roman" w:cs="Times New Roman"/>
          <w:bCs/>
        </w:rPr>
        <w:t>.</w:t>
      </w:r>
    </w:p>
    <w:p w14:paraId="387E5ABC" w14:textId="77777777" w:rsidR="00C778C2" w:rsidRPr="000E7AB8" w:rsidRDefault="00C778C2" w:rsidP="00C06C7A">
      <w:pPr>
        <w:spacing w:line="276" w:lineRule="auto"/>
        <w:ind w:firstLine="567"/>
        <w:jc w:val="both"/>
        <w:rPr>
          <w:rFonts w:ascii="Times New Roman" w:hAnsi="Times New Roman" w:cs="Times New Roman"/>
          <w:bCs/>
        </w:rPr>
      </w:pPr>
      <w:r w:rsidRPr="000E7AB8">
        <w:rPr>
          <w:rFonts w:ascii="Times New Roman" w:hAnsi="Times New Roman" w:cs="Times New Roman"/>
          <w:bCs/>
        </w:rPr>
        <w:t>Место установки оборудования должно соответствовать Приложению № 1.</w:t>
      </w:r>
    </w:p>
    <w:p w14:paraId="626BC1A6" w14:textId="5050067B" w:rsidR="00D367E7" w:rsidRPr="000E7AB8" w:rsidRDefault="00D367E7" w:rsidP="00C06C7A">
      <w:pPr>
        <w:spacing w:line="276" w:lineRule="auto"/>
        <w:ind w:firstLine="567"/>
        <w:jc w:val="both"/>
        <w:rPr>
          <w:rStyle w:val="7"/>
          <w:rFonts w:cs="Times New Roman"/>
          <w:bCs/>
          <w:sz w:val="24"/>
        </w:rPr>
      </w:pPr>
      <w:r w:rsidRPr="000E7AB8">
        <w:rPr>
          <w:rFonts w:ascii="Times New Roman" w:hAnsi="Times New Roman" w:cs="Times New Roman"/>
          <w:bCs/>
        </w:rPr>
        <w:t>Стоимость установки (монтажа)</w:t>
      </w:r>
      <w:r w:rsidRPr="000E7AB8">
        <w:t xml:space="preserve"> </w:t>
      </w:r>
      <w:r w:rsidR="00C778C2" w:rsidRPr="000E7AB8">
        <w:rPr>
          <w:rFonts w:ascii="Times New Roman" w:hAnsi="Times New Roman" w:cs="Times New Roman"/>
          <w:bCs/>
        </w:rPr>
        <w:t>оборудования</w:t>
      </w:r>
      <w:r w:rsidR="006251C4" w:rsidRPr="000E7AB8">
        <w:rPr>
          <w:rFonts w:ascii="Times New Roman" w:hAnsi="Times New Roman" w:cs="Times New Roman"/>
          <w:bCs/>
        </w:rPr>
        <w:t xml:space="preserve"> включена в стоимость Г</w:t>
      </w:r>
      <w:r w:rsidRPr="000E7AB8">
        <w:rPr>
          <w:rFonts w:ascii="Times New Roman" w:hAnsi="Times New Roman" w:cs="Times New Roman"/>
          <w:bCs/>
        </w:rPr>
        <w:t>осударственного контракта.</w:t>
      </w:r>
    </w:p>
    <w:p w14:paraId="5AF0F7F6" w14:textId="77777777" w:rsidR="00D367E7" w:rsidRPr="000E7AB8" w:rsidRDefault="00D367E7" w:rsidP="00C06C7A">
      <w:pPr>
        <w:spacing w:line="276" w:lineRule="auto"/>
        <w:jc w:val="both"/>
        <w:rPr>
          <w:rStyle w:val="7"/>
          <w:rFonts w:cs="Times New Roman"/>
          <w:bCs/>
          <w:sz w:val="24"/>
        </w:rPr>
      </w:pPr>
    </w:p>
    <w:p w14:paraId="69657F77" w14:textId="77777777" w:rsidR="00A60182" w:rsidRPr="000E7AB8" w:rsidRDefault="005459FC" w:rsidP="00A60182">
      <w:pPr>
        <w:jc w:val="both"/>
        <w:rPr>
          <w:rStyle w:val="7"/>
          <w:rFonts w:cs="Times New Roman"/>
          <w:bCs/>
          <w:sz w:val="24"/>
        </w:rPr>
      </w:pPr>
      <w:r w:rsidRPr="000E7AB8">
        <w:rPr>
          <w:rStyle w:val="7"/>
          <w:rFonts w:cs="Times New Roman"/>
          <w:bCs/>
          <w:sz w:val="24"/>
        </w:rPr>
        <w:t xml:space="preserve">3. Количество поставляемого товара, выполняемых работ и </w:t>
      </w:r>
      <w:proofErr w:type="gramStart"/>
      <w:r w:rsidRPr="000E7AB8">
        <w:rPr>
          <w:rStyle w:val="7"/>
          <w:rFonts w:cs="Times New Roman"/>
          <w:bCs/>
          <w:sz w:val="24"/>
        </w:rPr>
        <w:t>услуг для каждой позиции</w:t>
      </w:r>
      <w:proofErr w:type="gramEnd"/>
      <w:r w:rsidRPr="000E7AB8">
        <w:rPr>
          <w:rStyle w:val="7"/>
          <w:rFonts w:cs="Times New Roman"/>
          <w:bCs/>
          <w:sz w:val="24"/>
        </w:rPr>
        <w:t xml:space="preserve"> и вида, номенклатуры или ассортимента:</w:t>
      </w:r>
    </w:p>
    <w:p w14:paraId="79069022" w14:textId="77777777" w:rsidR="00313CC0" w:rsidRPr="000E7AB8" w:rsidRDefault="00C778C2" w:rsidP="00C06C7A">
      <w:pPr>
        <w:spacing w:line="276" w:lineRule="auto"/>
        <w:ind w:firstLine="567"/>
        <w:jc w:val="both"/>
        <w:rPr>
          <w:rStyle w:val="7"/>
          <w:rFonts w:cs="Times New Roman"/>
          <w:b w:val="0"/>
          <w:bCs/>
          <w:sz w:val="24"/>
        </w:rPr>
      </w:pPr>
      <w:r w:rsidRPr="000E7AB8">
        <w:rPr>
          <w:rStyle w:val="7"/>
          <w:rFonts w:cs="Times New Roman"/>
          <w:b w:val="0"/>
          <w:bCs/>
          <w:sz w:val="24"/>
        </w:rPr>
        <w:t xml:space="preserve">Система включает в себя </w:t>
      </w:r>
      <w:r w:rsidR="00313CC0" w:rsidRPr="000E7AB8">
        <w:rPr>
          <w:rStyle w:val="7"/>
          <w:rFonts w:cs="Times New Roman"/>
          <w:b w:val="0"/>
          <w:bCs/>
          <w:sz w:val="24"/>
        </w:rPr>
        <w:t>конструктивные элементы (части Системы)</w:t>
      </w:r>
      <w:r w:rsidRPr="000E7AB8">
        <w:rPr>
          <w:rStyle w:val="7"/>
          <w:rFonts w:cs="Times New Roman"/>
          <w:b w:val="0"/>
          <w:bCs/>
          <w:sz w:val="24"/>
        </w:rPr>
        <w:t xml:space="preserve"> в количестве в соответствии с Приложением № 1</w:t>
      </w:r>
      <w:r w:rsidR="00D723D8" w:rsidRPr="000E7AB8">
        <w:rPr>
          <w:rStyle w:val="7"/>
          <w:rFonts w:cs="Times New Roman"/>
          <w:b w:val="0"/>
          <w:bCs/>
          <w:sz w:val="24"/>
        </w:rPr>
        <w:t>.</w:t>
      </w:r>
    </w:p>
    <w:p w14:paraId="0BD452AE" w14:textId="77777777" w:rsidR="00882BFF" w:rsidRPr="000E7AB8" w:rsidRDefault="00882BFF" w:rsidP="00C06C7A">
      <w:pPr>
        <w:tabs>
          <w:tab w:val="left" w:pos="1422"/>
        </w:tabs>
        <w:spacing w:line="276" w:lineRule="auto"/>
        <w:ind w:firstLine="567"/>
        <w:jc w:val="both"/>
        <w:rPr>
          <w:rStyle w:val="7"/>
          <w:rFonts w:cs="Times New Roman"/>
          <w:bCs/>
          <w:sz w:val="24"/>
        </w:rPr>
      </w:pPr>
    </w:p>
    <w:p w14:paraId="6B748718" w14:textId="77777777" w:rsidR="00A60182" w:rsidRPr="000E7AB8" w:rsidRDefault="005459FC" w:rsidP="00A60182">
      <w:pPr>
        <w:jc w:val="both"/>
        <w:rPr>
          <w:rStyle w:val="7"/>
          <w:rFonts w:cs="Times New Roman"/>
          <w:bCs/>
          <w:sz w:val="24"/>
        </w:rPr>
      </w:pPr>
      <w:r w:rsidRPr="000E7AB8">
        <w:rPr>
          <w:rStyle w:val="7"/>
          <w:rFonts w:cs="Times New Roman"/>
          <w:bCs/>
          <w:sz w:val="24"/>
        </w:rPr>
        <w:t xml:space="preserve">4. </w:t>
      </w:r>
      <w:r w:rsidR="00A60182" w:rsidRPr="000E7AB8">
        <w:rPr>
          <w:rStyle w:val="7"/>
          <w:rFonts w:cs="Times New Roman"/>
          <w:bCs/>
          <w:sz w:val="24"/>
        </w:rPr>
        <w:t>Сопутствующие работы, услуги, перечень, сроки выполнения, требования к выполнению:</w:t>
      </w:r>
    </w:p>
    <w:p w14:paraId="03472536" w14:textId="77777777" w:rsidR="00F67A99" w:rsidRPr="000E7AB8" w:rsidRDefault="00874C09" w:rsidP="00C06C7A">
      <w:pPr>
        <w:spacing w:line="276" w:lineRule="auto"/>
        <w:ind w:firstLine="567"/>
        <w:jc w:val="both"/>
      </w:pPr>
      <w:r w:rsidRPr="000E7AB8">
        <w:t xml:space="preserve">Исполнитель на весь срок действия аренды должен обеспечивать работоспособность и функционирование </w:t>
      </w:r>
      <w:r w:rsidR="00C72713" w:rsidRPr="000E7AB8">
        <w:t xml:space="preserve">оборудования для фиксации ПДД </w:t>
      </w:r>
      <w:r w:rsidRPr="000E7AB8">
        <w:t xml:space="preserve">(проведение Исполнителем капитального и текущего ремонта, поддержание Исполнителем </w:t>
      </w:r>
      <w:r w:rsidR="00C72713" w:rsidRPr="000E7AB8">
        <w:t>оборудования для фиксации ПДД</w:t>
      </w:r>
      <w:r w:rsidR="000E2BFD" w:rsidRPr="000E7AB8">
        <w:t xml:space="preserve"> </w:t>
      </w:r>
      <w:r w:rsidRPr="000E7AB8">
        <w:t xml:space="preserve">в исправном состоянии, а также принятие Исполнителем на себя расходов на содержание </w:t>
      </w:r>
      <w:r w:rsidR="00C72713" w:rsidRPr="000E7AB8">
        <w:t>оборудования для фиксации ПДД</w:t>
      </w:r>
      <w:r w:rsidRPr="000E7AB8">
        <w:t>).</w:t>
      </w:r>
    </w:p>
    <w:p w14:paraId="5B6B34E6" w14:textId="77777777" w:rsidR="00A60182" w:rsidRPr="000E7AB8" w:rsidRDefault="00A60182" w:rsidP="00C06C7A">
      <w:pPr>
        <w:spacing w:line="276" w:lineRule="auto"/>
        <w:jc w:val="both"/>
        <w:rPr>
          <w:rStyle w:val="7"/>
          <w:rFonts w:cs="Times New Roman"/>
          <w:bCs/>
          <w:sz w:val="24"/>
        </w:rPr>
      </w:pPr>
    </w:p>
    <w:p w14:paraId="3AD942CF" w14:textId="77777777" w:rsidR="00A60182" w:rsidRPr="000E7AB8" w:rsidRDefault="00A60182" w:rsidP="00A60182">
      <w:pPr>
        <w:jc w:val="both"/>
        <w:rPr>
          <w:rStyle w:val="7"/>
          <w:rFonts w:cs="Times New Roman"/>
          <w:bCs/>
          <w:sz w:val="24"/>
        </w:rPr>
      </w:pPr>
      <w:r w:rsidRPr="000E7AB8">
        <w:rPr>
          <w:rStyle w:val="7"/>
          <w:rFonts w:cs="Times New Roman"/>
          <w:bCs/>
          <w:sz w:val="24"/>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14:paraId="3BE4D538" w14:textId="77777777" w:rsidR="00E205FA" w:rsidRPr="000E7AB8" w:rsidRDefault="00E205FA" w:rsidP="006518F5">
      <w:pPr>
        <w:ind w:firstLine="567"/>
        <w:jc w:val="both"/>
        <w:rPr>
          <w:rStyle w:val="7"/>
          <w:rFonts w:cs="Times New Roman"/>
          <w:b w:val="0"/>
          <w:bCs/>
          <w:sz w:val="24"/>
        </w:rPr>
      </w:pPr>
    </w:p>
    <w:p w14:paraId="54D48CE6" w14:textId="77777777" w:rsidR="00E205FA" w:rsidRPr="000E7AB8" w:rsidRDefault="00E205FA" w:rsidP="00E205FA">
      <w:pPr>
        <w:jc w:val="both"/>
        <w:rPr>
          <w:rStyle w:val="7"/>
          <w:rFonts w:cs="Times New Roman"/>
          <w:bCs/>
          <w:sz w:val="24"/>
        </w:rPr>
      </w:pPr>
      <w:r w:rsidRPr="000E7AB8">
        <w:rPr>
          <w:rStyle w:val="7"/>
          <w:rFonts w:cs="Times New Roman"/>
          <w:bCs/>
          <w:sz w:val="24"/>
        </w:rPr>
        <w:t>5.1. Порядок передачи</w:t>
      </w:r>
      <w:r w:rsidRPr="000E7AB8">
        <w:t xml:space="preserve"> </w:t>
      </w:r>
      <w:r w:rsidR="00C72713" w:rsidRPr="000E7AB8">
        <w:rPr>
          <w:rStyle w:val="7"/>
          <w:rFonts w:cs="Times New Roman"/>
          <w:bCs/>
          <w:sz w:val="24"/>
        </w:rPr>
        <w:t>оборудования для фиксации ПДД</w:t>
      </w:r>
      <w:r w:rsidR="00965B8E" w:rsidRPr="000E7AB8">
        <w:rPr>
          <w:rStyle w:val="7"/>
          <w:rFonts w:cs="Times New Roman"/>
          <w:bCs/>
          <w:sz w:val="24"/>
        </w:rPr>
        <w:t xml:space="preserve"> в аренду:</w:t>
      </w:r>
    </w:p>
    <w:p w14:paraId="792E3F4C" w14:textId="77777777" w:rsidR="003404BA" w:rsidRPr="000E7AB8" w:rsidRDefault="003404BA" w:rsidP="00C06C7A">
      <w:pPr>
        <w:spacing w:line="276" w:lineRule="auto"/>
        <w:jc w:val="both"/>
        <w:rPr>
          <w:rStyle w:val="7"/>
          <w:rFonts w:cs="Times New Roman"/>
          <w:bCs/>
          <w:sz w:val="24"/>
        </w:rPr>
      </w:pPr>
    </w:p>
    <w:p w14:paraId="7E3F4E73" w14:textId="77777777" w:rsidR="006518F5" w:rsidRPr="000E7AB8" w:rsidRDefault="00C778C2" w:rsidP="00C06C7A">
      <w:pPr>
        <w:spacing w:line="276" w:lineRule="auto"/>
        <w:ind w:firstLine="567"/>
        <w:jc w:val="both"/>
        <w:rPr>
          <w:rStyle w:val="7"/>
          <w:rFonts w:cs="Times New Roman"/>
          <w:b w:val="0"/>
          <w:bCs/>
          <w:sz w:val="24"/>
        </w:rPr>
      </w:pPr>
      <w:r w:rsidRPr="000E7AB8">
        <w:rPr>
          <w:rStyle w:val="7"/>
          <w:rFonts w:cs="Times New Roman"/>
          <w:b w:val="0"/>
          <w:bCs/>
          <w:sz w:val="24"/>
        </w:rPr>
        <w:t>Порядок передачи оборудования для фиксации ПДД в аренду установлен в Приложение № 1.</w:t>
      </w:r>
    </w:p>
    <w:p w14:paraId="5DB19E1E" w14:textId="7CE2A113" w:rsidR="003404BA" w:rsidRPr="000E7AB8" w:rsidRDefault="003404BA" w:rsidP="00C06C7A">
      <w:pPr>
        <w:spacing w:line="276" w:lineRule="auto"/>
        <w:ind w:firstLine="567"/>
        <w:jc w:val="both"/>
        <w:rPr>
          <w:rStyle w:val="7"/>
          <w:rFonts w:cs="Times New Roman"/>
          <w:b w:val="0"/>
          <w:bCs/>
          <w:sz w:val="24"/>
        </w:rPr>
      </w:pPr>
      <w:r w:rsidRPr="000E7AB8">
        <w:rPr>
          <w:rStyle w:val="7"/>
          <w:rFonts w:cs="Times New Roman"/>
          <w:b w:val="0"/>
          <w:bCs/>
          <w:sz w:val="24"/>
        </w:rPr>
        <w:t xml:space="preserve">При передаче </w:t>
      </w:r>
      <w:r w:rsidR="00965B8E" w:rsidRPr="000E7AB8">
        <w:rPr>
          <w:rStyle w:val="7"/>
          <w:rFonts w:cs="Times New Roman"/>
          <w:b w:val="0"/>
          <w:bCs/>
          <w:sz w:val="24"/>
        </w:rPr>
        <w:t>оборудования для фиксации ПДД</w:t>
      </w:r>
      <w:r w:rsidRPr="000E7AB8">
        <w:rPr>
          <w:rStyle w:val="7"/>
          <w:rFonts w:cs="Times New Roman"/>
          <w:b w:val="0"/>
          <w:bCs/>
          <w:sz w:val="24"/>
        </w:rPr>
        <w:t xml:space="preserve"> в аренду уполномоченными представителями Заказчика и Исполнителя подписывается Акт приема – передачи </w:t>
      </w:r>
      <w:r w:rsidR="00965B8E" w:rsidRPr="000E7AB8">
        <w:rPr>
          <w:rStyle w:val="7"/>
          <w:rFonts w:cs="Times New Roman"/>
          <w:b w:val="0"/>
          <w:bCs/>
          <w:sz w:val="24"/>
        </w:rPr>
        <w:t>оборудования для фиксации ПДД</w:t>
      </w:r>
      <w:r w:rsidRPr="000E7AB8">
        <w:rPr>
          <w:rStyle w:val="7"/>
          <w:rFonts w:cs="Times New Roman"/>
          <w:b w:val="0"/>
          <w:bCs/>
          <w:sz w:val="24"/>
        </w:rPr>
        <w:t xml:space="preserve"> в аренду. При подписании Акта приема – передачи </w:t>
      </w:r>
      <w:r w:rsidR="00965B8E" w:rsidRPr="000E7AB8">
        <w:rPr>
          <w:rStyle w:val="7"/>
          <w:rFonts w:cs="Times New Roman"/>
          <w:b w:val="0"/>
          <w:bCs/>
          <w:sz w:val="24"/>
        </w:rPr>
        <w:t>оборудования для фиксации ПДД</w:t>
      </w:r>
      <w:r w:rsidRPr="000E7AB8">
        <w:rPr>
          <w:rStyle w:val="7"/>
          <w:rFonts w:cs="Times New Roman"/>
          <w:b w:val="0"/>
          <w:bCs/>
          <w:sz w:val="24"/>
        </w:rPr>
        <w:t xml:space="preserve"> в аренду Заказчику Исполнителем передаются следующие документы:</w:t>
      </w:r>
      <w:r w:rsidRPr="000E7AB8">
        <w:rPr>
          <w:rFonts w:ascii="Times New Roman" w:hAnsi="Times New Roman" w:cs="Times New Roman"/>
        </w:rPr>
        <w:t xml:space="preserve"> </w:t>
      </w:r>
      <w:r w:rsidR="00965B8E" w:rsidRPr="000E7AB8">
        <w:rPr>
          <w:rFonts w:ascii="Times New Roman" w:hAnsi="Times New Roman" w:cs="Times New Roman"/>
        </w:rPr>
        <w:t>копии</w:t>
      </w:r>
      <w:r w:rsidR="007361FB" w:rsidRPr="000E7AB8">
        <w:rPr>
          <w:rFonts w:ascii="Times New Roman" w:hAnsi="Times New Roman" w:cs="Times New Roman"/>
        </w:rPr>
        <w:t xml:space="preserve"> </w:t>
      </w:r>
      <w:r w:rsidR="007361FB" w:rsidRPr="000E7AB8">
        <w:rPr>
          <w:rStyle w:val="7"/>
          <w:rFonts w:cs="Times New Roman"/>
          <w:b w:val="0"/>
          <w:bCs/>
          <w:sz w:val="24"/>
        </w:rPr>
        <w:t>свидетельства</w:t>
      </w:r>
      <w:r w:rsidR="007A606E">
        <w:rPr>
          <w:rStyle w:val="7"/>
          <w:rFonts w:cs="Times New Roman"/>
          <w:b w:val="0"/>
          <w:bCs/>
          <w:sz w:val="24"/>
        </w:rPr>
        <w:t xml:space="preserve"> </w:t>
      </w:r>
      <w:r w:rsidRPr="000E7AB8">
        <w:rPr>
          <w:rStyle w:val="7"/>
          <w:rFonts w:cs="Times New Roman"/>
          <w:b w:val="0"/>
          <w:bCs/>
          <w:sz w:val="24"/>
        </w:rPr>
        <w:t xml:space="preserve">об утверждении типа средств измерений и внесении </w:t>
      </w:r>
      <w:r w:rsidR="007A606E">
        <w:rPr>
          <w:rStyle w:val="7"/>
          <w:rFonts w:cs="Times New Roman"/>
          <w:b w:val="0"/>
          <w:bCs/>
          <w:sz w:val="24"/>
        </w:rPr>
        <w:t xml:space="preserve">в </w:t>
      </w:r>
      <w:r w:rsidRPr="000E7AB8">
        <w:rPr>
          <w:rStyle w:val="7"/>
          <w:rFonts w:cs="Times New Roman"/>
          <w:b w:val="0"/>
          <w:bCs/>
          <w:sz w:val="24"/>
        </w:rPr>
        <w:t xml:space="preserve">реестр сведений об утвержденных типах средств измерений, </w:t>
      </w:r>
      <w:r w:rsidR="007361FB" w:rsidRPr="000E7AB8">
        <w:rPr>
          <w:rStyle w:val="7"/>
          <w:rFonts w:cs="Times New Roman"/>
          <w:b w:val="0"/>
          <w:bCs/>
          <w:sz w:val="24"/>
        </w:rPr>
        <w:t>копии свидетельств</w:t>
      </w:r>
      <w:r w:rsidRPr="000E7AB8">
        <w:rPr>
          <w:rStyle w:val="7"/>
          <w:rFonts w:cs="Times New Roman"/>
          <w:b w:val="0"/>
          <w:bCs/>
          <w:sz w:val="24"/>
        </w:rPr>
        <w:t xml:space="preserve"> о поверке комплексов, руководство по эксплуатации комплексов.</w:t>
      </w:r>
    </w:p>
    <w:p w14:paraId="020BC6FC" w14:textId="0264C5F9" w:rsidR="003376E3" w:rsidRPr="000E7AB8" w:rsidRDefault="003376E3" w:rsidP="00C06C7A">
      <w:pPr>
        <w:spacing w:line="276" w:lineRule="auto"/>
        <w:ind w:firstLine="567"/>
        <w:jc w:val="both"/>
        <w:rPr>
          <w:rFonts w:ascii="Times New Roman" w:hAnsi="Times New Roman" w:cs="Times New Roman"/>
        </w:rPr>
      </w:pPr>
      <w:r w:rsidRPr="000E7AB8">
        <w:rPr>
          <w:rFonts w:ascii="Times New Roman" w:hAnsi="Times New Roman" w:cs="Times New Roman"/>
        </w:rPr>
        <w:t>При возникновении у Заказчика необходимости передислокации Комплексов в период оказания услуг аренды, передислокация комплексов осуществляется Исполнителем, в течени</w:t>
      </w:r>
      <w:r w:rsidR="006017B4">
        <w:rPr>
          <w:rFonts w:ascii="Times New Roman" w:hAnsi="Times New Roman" w:cs="Times New Roman"/>
        </w:rPr>
        <w:t>е</w:t>
      </w:r>
      <w:r w:rsidRPr="000E7AB8">
        <w:rPr>
          <w:rFonts w:ascii="Times New Roman" w:hAnsi="Times New Roman" w:cs="Times New Roman"/>
        </w:rPr>
        <w:t xml:space="preserve"> </w:t>
      </w:r>
      <w:r w:rsidRPr="000E7AB8">
        <w:rPr>
          <w:rFonts w:ascii="Times New Roman" w:hAnsi="Times New Roman" w:cs="Times New Roman"/>
        </w:rPr>
        <w:lastRenderedPageBreak/>
        <w:t>10 дней с момента письменной заявки Заказчика, самостоятельно и за свой счет, по адресам, указанным Заказчиком, но в количестве не более 50% Комплексов, входящих в Систему за весь период действия ГК, при этом не более 10% Комплексов, входящих в систему за 1 (один) год.</w:t>
      </w:r>
    </w:p>
    <w:p w14:paraId="18DD5C1C" w14:textId="147E8894" w:rsidR="003376E3" w:rsidRPr="000E7AB8" w:rsidRDefault="003376E3" w:rsidP="00C06C7A">
      <w:pPr>
        <w:tabs>
          <w:tab w:val="left" w:pos="1422"/>
        </w:tabs>
        <w:spacing w:line="276" w:lineRule="auto"/>
        <w:ind w:firstLine="567"/>
        <w:jc w:val="both"/>
        <w:rPr>
          <w:rStyle w:val="7"/>
          <w:rFonts w:cs="Times New Roman"/>
          <w:bCs/>
          <w:sz w:val="24"/>
        </w:rPr>
      </w:pPr>
      <w:r w:rsidRPr="000E7AB8">
        <w:rPr>
          <w:rFonts w:ascii="Times New Roman" w:hAnsi="Times New Roman" w:cs="Times New Roman"/>
          <w:color w:val="000000"/>
        </w:rPr>
        <w:t>По предложению Заказчика, согласованному с Исполнителем, возмож</w:t>
      </w:r>
      <w:r w:rsidR="006251C4" w:rsidRPr="000E7AB8">
        <w:rPr>
          <w:rFonts w:ascii="Times New Roman" w:hAnsi="Times New Roman" w:cs="Times New Roman"/>
          <w:color w:val="000000"/>
        </w:rPr>
        <w:t>но увеличение предусмотренного Г</w:t>
      </w:r>
      <w:r w:rsidRPr="000E7AB8">
        <w:rPr>
          <w:rFonts w:ascii="Times New Roman" w:hAnsi="Times New Roman" w:cs="Times New Roman"/>
          <w:color w:val="000000"/>
        </w:rPr>
        <w:t>осударственным контрактом объема услуг не более чем на 10% (десять процентов). При этом по соглашению Заказчика и Исполнителя допускается изменение с учетом положений бюджетного законодатель</w:t>
      </w:r>
      <w:r w:rsidR="006251C4" w:rsidRPr="000E7AB8">
        <w:rPr>
          <w:rFonts w:ascii="Times New Roman" w:hAnsi="Times New Roman" w:cs="Times New Roman"/>
          <w:color w:val="000000"/>
        </w:rPr>
        <w:t>ства Российской Федерации цены Г</w:t>
      </w:r>
      <w:r w:rsidRPr="000E7AB8">
        <w:rPr>
          <w:rFonts w:ascii="Times New Roman" w:hAnsi="Times New Roman" w:cs="Times New Roman"/>
          <w:color w:val="000000"/>
        </w:rPr>
        <w:t>осударственного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w:t>
      </w:r>
    </w:p>
    <w:p w14:paraId="7F23583D" w14:textId="18F6FD85" w:rsidR="006518F5" w:rsidRPr="000E7AB8" w:rsidRDefault="006518F5" w:rsidP="00C06C7A">
      <w:pPr>
        <w:spacing w:line="276" w:lineRule="auto"/>
        <w:ind w:firstLine="567"/>
        <w:jc w:val="both"/>
        <w:rPr>
          <w:rStyle w:val="7"/>
          <w:rFonts w:cs="Times New Roman"/>
          <w:b w:val="0"/>
          <w:bCs/>
          <w:sz w:val="24"/>
        </w:rPr>
      </w:pPr>
      <w:r w:rsidRPr="000E7AB8">
        <w:rPr>
          <w:rStyle w:val="7"/>
          <w:rFonts w:cs="Times New Roman"/>
          <w:b w:val="0"/>
          <w:bCs/>
          <w:sz w:val="24"/>
        </w:rPr>
        <w:t>Исполнитель может привлечь к ис</w:t>
      </w:r>
      <w:r w:rsidR="006251C4" w:rsidRPr="000E7AB8">
        <w:rPr>
          <w:rStyle w:val="7"/>
          <w:rFonts w:cs="Times New Roman"/>
          <w:b w:val="0"/>
          <w:bCs/>
          <w:sz w:val="24"/>
        </w:rPr>
        <w:t>полнению своих обязательств по Г</w:t>
      </w:r>
      <w:r w:rsidRPr="000E7AB8">
        <w:rPr>
          <w:rStyle w:val="7"/>
          <w:rFonts w:cs="Times New Roman"/>
          <w:b w:val="0"/>
          <w:bCs/>
          <w:sz w:val="24"/>
        </w:rPr>
        <w:t xml:space="preserve">осударственному </w:t>
      </w:r>
      <w:r w:rsidR="00E205FA" w:rsidRPr="000E7AB8">
        <w:rPr>
          <w:rStyle w:val="7"/>
          <w:rFonts w:cs="Times New Roman"/>
          <w:b w:val="0"/>
          <w:bCs/>
          <w:sz w:val="24"/>
        </w:rPr>
        <w:t>контракту третьих лиц (далее – с</w:t>
      </w:r>
      <w:r w:rsidRPr="000E7AB8">
        <w:rPr>
          <w:rStyle w:val="7"/>
          <w:rFonts w:cs="Times New Roman"/>
          <w:b w:val="0"/>
          <w:bCs/>
          <w:sz w:val="24"/>
        </w:rPr>
        <w:t>оисполнители). Исполнитель несет ответственность перед Заказчиком за неисполнение или ненадл</w:t>
      </w:r>
      <w:r w:rsidR="00E205FA" w:rsidRPr="000E7AB8">
        <w:rPr>
          <w:rStyle w:val="7"/>
          <w:rFonts w:cs="Times New Roman"/>
          <w:b w:val="0"/>
          <w:bCs/>
          <w:sz w:val="24"/>
        </w:rPr>
        <w:t>ежащее исполнение обязательств с</w:t>
      </w:r>
      <w:r w:rsidRPr="000E7AB8">
        <w:rPr>
          <w:rStyle w:val="7"/>
          <w:rFonts w:cs="Times New Roman"/>
          <w:b w:val="0"/>
          <w:bCs/>
          <w:sz w:val="24"/>
        </w:rPr>
        <w:t xml:space="preserve">оисполнителями. Привлечение Соисполнителей не </w:t>
      </w:r>
      <w:r w:rsidR="006251C4" w:rsidRPr="000E7AB8">
        <w:rPr>
          <w:rStyle w:val="7"/>
          <w:rFonts w:cs="Times New Roman"/>
          <w:b w:val="0"/>
          <w:bCs/>
          <w:sz w:val="24"/>
        </w:rPr>
        <w:t>влечет за собой изменение цены Г</w:t>
      </w:r>
      <w:r w:rsidRPr="000E7AB8">
        <w:rPr>
          <w:rStyle w:val="7"/>
          <w:rFonts w:cs="Times New Roman"/>
          <w:b w:val="0"/>
          <w:bCs/>
          <w:sz w:val="24"/>
        </w:rPr>
        <w:t>осударственного контракта.</w:t>
      </w:r>
    </w:p>
    <w:p w14:paraId="09FD2A9A" w14:textId="77777777" w:rsidR="006518F5" w:rsidRPr="000E7AB8" w:rsidRDefault="006518F5" w:rsidP="00C06C7A">
      <w:pPr>
        <w:spacing w:line="276" w:lineRule="auto"/>
        <w:ind w:firstLine="567"/>
        <w:jc w:val="both"/>
        <w:rPr>
          <w:rStyle w:val="7"/>
          <w:rFonts w:cs="Times New Roman"/>
          <w:b w:val="0"/>
          <w:bCs/>
          <w:sz w:val="24"/>
        </w:rPr>
      </w:pPr>
      <w:r w:rsidRPr="000E7AB8">
        <w:rPr>
          <w:rStyle w:val="7"/>
          <w:rFonts w:cs="Times New Roman"/>
          <w:b w:val="0"/>
          <w:bCs/>
          <w:sz w:val="24"/>
        </w:rPr>
        <w:t>При использовании в процессе оказания услуг охраняемых результатов интеллектуальной деятельности, принадлежащих самому Исполнителю или третьим лицам, Исполнитель гарантирует, что охраняемые результаты интеллектуальной деятельности третьих лиц не нарушены.</w:t>
      </w:r>
    </w:p>
    <w:p w14:paraId="505814F6" w14:textId="77777777" w:rsidR="00E205FA" w:rsidRPr="000E7AB8" w:rsidRDefault="00E205FA" w:rsidP="006518F5">
      <w:pPr>
        <w:ind w:firstLine="567"/>
        <w:jc w:val="both"/>
        <w:rPr>
          <w:rStyle w:val="7"/>
          <w:rFonts w:cs="Times New Roman"/>
          <w:b w:val="0"/>
          <w:bCs/>
          <w:sz w:val="24"/>
        </w:rPr>
      </w:pPr>
    </w:p>
    <w:p w14:paraId="5E28F1FD" w14:textId="77777777" w:rsidR="00E205FA" w:rsidRPr="000E7AB8" w:rsidRDefault="00E205FA" w:rsidP="00E205FA">
      <w:pPr>
        <w:jc w:val="both"/>
        <w:rPr>
          <w:rStyle w:val="7"/>
          <w:rFonts w:cs="Times New Roman"/>
          <w:bCs/>
          <w:sz w:val="24"/>
        </w:rPr>
      </w:pPr>
      <w:r w:rsidRPr="000E7AB8">
        <w:rPr>
          <w:rStyle w:val="7"/>
          <w:rFonts w:cs="Times New Roman"/>
          <w:bCs/>
          <w:sz w:val="24"/>
        </w:rPr>
        <w:t xml:space="preserve">5.2. </w:t>
      </w:r>
      <w:r w:rsidR="003404BA" w:rsidRPr="000E7AB8">
        <w:rPr>
          <w:rStyle w:val="7"/>
          <w:rFonts w:cs="Times New Roman"/>
          <w:bCs/>
          <w:sz w:val="24"/>
        </w:rPr>
        <w:t xml:space="preserve">Работоспособность и функционирование </w:t>
      </w:r>
      <w:r w:rsidR="00313CC0" w:rsidRPr="000E7AB8">
        <w:rPr>
          <w:rStyle w:val="7"/>
          <w:rFonts w:cs="Times New Roman"/>
          <w:bCs/>
          <w:sz w:val="24"/>
        </w:rPr>
        <w:t>Системы</w:t>
      </w:r>
      <w:r w:rsidR="003404BA" w:rsidRPr="000E7AB8">
        <w:rPr>
          <w:rStyle w:val="7"/>
          <w:rFonts w:cs="Times New Roman"/>
          <w:bCs/>
          <w:sz w:val="24"/>
        </w:rPr>
        <w:t xml:space="preserve"> </w:t>
      </w:r>
      <w:r w:rsidR="00965B8E" w:rsidRPr="000E7AB8">
        <w:rPr>
          <w:rStyle w:val="7"/>
          <w:rFonts w:cs="Times New Roman"/>
          <w:bCs/>
          <w:sz w:val="24"/>
        </w:rPr>
        <w:t>в период аренды:</w:t>
      </w:r>
    </w:p>
    <w:p w14:paraId="63D861D5" w14:textId="77777777" w:rsidR="00965B8E" w:rsidRPr="000E7AB8" w:rsidRDefault="00965B8E" w:rsidP="00C06C7A">
      <w:pPr>
        <w:spacing w:line="276" w:lineRule="auto"/>
        <w:jc w:val="both"/>
        <w:rPr>
          <w:rStyle w:val="7"/>
          <w:rFonts w:cs="Times New Roman"/>
          <w:bCs/>
          <w:sz w:val="24"/>
        </w:rPr>
      </w:pPr>
    </w:p>
    <w:p w14:paraId="7F2E09EF" w14:textId="77777777" w:rsidR="00586390" w:rsidRPr="000E7AB8" w:rsidRDefault="00C778C2" w:rsidP="00C06C7A">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Работоспособность и функционирование Системы в период аренды установлена в Приложение № 1.</w:t>
      </w:r>
    </w:p>
    <w:p w14:paraId="244002B2" w14:textId="77777777" w:rsidR="001B4A9E" w:rsidRPr="000E7AB8" w:rsidRDefault="001B4A9E" w:rsidP="00C06C7A">
      <w:pPr>
        <w:spacing w:line="276" w:lineRule="auto"/>
        <w:jc w:val="both"/>
        <w:rPr>
          <w:b/>
          <w:bCs/>
        </w:rPr>
      </w:pPr>
    </w:p>
    <w:p w14:paraId="46B43DA8" w14:textId="77777777" w:rsidR="00A60182" w:rsidRPr="000E7AB8" w:rsidRDefault="007361FB" w:rsidP="00A60182">
      <w:pPr>
        <w:jc w:val="both"/>
        <w:rPr>
          <w:b/>
          <w:bCs/>
        </w:rPr>
      </w:pPr>
      <w:r w:rsidRPr="000E7AB8">
        <w:rPr>
          <w:b/>
          <w:bCs/>
        </w:rPr>
        <w:t>5.3</w:t>
      </w:r>
      <w:r w:rsidR="00A60182" w:rsidRPr="000E7AB8">
        <w:rPr>
          <w:b/>
          <w:bCs/>
        </w:rPr>
        <w:t>. Порядок проведения поверки</w:t>
      </w:r>
      <w:r w:rsidRPr="000E7AB8">
        <w:rPr>
          <w:b/>
          <w:bCs/>
        </w:rPr>
        <w:t xml:space="preserve"> комплексов в период аренды</w:t>
      </w:r>
      <w:r w:rsidR="00FE30F5" w:rsidRPr="000E7AB8">
        <w:rPr>
          <w:b/>
          <w:bCs/>
        </w:rPr>
        <w:t>:</w:t>
      </w:r>
    </w:p>
    <w:p w14:paraId="0BAE2B74" w14:textId="77777777" w:rsidR="00A60182" w:rsidRPr="000E7AB8" w:rsidRDefault="00A60182" w:rsidP="00C06C7A">
      <w:pPr>
        <w:spacing w:line="276" w:lineRule="auto"/>
        <w:jc w:val="both"/>
        <w:rPr>
          <w:bCs/>
        </w:rPr>
      </w:pPr>
    </w:p>
    <w:p w14:paraId="33C5B751" w14:textId="77777777" w:rsidR="00A60182" w:rsidRPr="000E7AB8" w:rsidRDefault="00A60182" w:rsidP="00C06C7A">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Исполнителем должна за св</w:t>
      </w:r>
      <w:r w:rsidR="007361FB" w:rsidRPr="000E7AB8">
        <w:rPr>
          <w:rStyle w:val="blk3"/>
          <w:rFonts w:ascii="Times New Roman" w:hAnsi="Times New Roman"/>
          <w:color w:val="000000"/>
        </w:rPr>
        <w:t>ой счет производиться поверка к</w:t>
      </w:r>
      <w:r w:rsidRPr="000E7AB8">
        <w:rPr>
          <w:rStyle w:val="blk3"/>
          <w:rFonts w:ascii="Times New Roman" w:hAnsi="Times New Roman"/>
          <w:color w:val="000000"/>
        </w:rPr>
        <w:t xml:space="preserve">омплексов. Поверка должна проводиться </w:t>
      </w:r>
      <w:r w:rsidR="007361FB" w:rsidRPr="000E7AB8">
        <w:rPr>
          <w:rStyle w:val="blk3"/>
          <w:rFonts w:ascii="Times New Roman" w:hAnsi="Times New Roman"/>
          <w:color w:val="000000"/>
        </w:rPr>
        <w:t xml:space="preserve">заблаговременно </w:t>
      </w:r>
      <w:r w:rsidRPr="000E7AB8">
        <w:rPr>
          <w:rStyle w:val="blk3"/>
          <w:rFonts w:ascii="Times New Roman" w:hAnsi="Times New Roman"/>
          <w:color w:val="000000"/>
        </w:rPr>
        <w:t>с учетом сроков оказания действия предыдущей поверки. Результатом поверки является подтверждение пригодности средства измерения к применению или признания средства измерений не пригодным к измерению.</w:t>
      </w:r>
    </w:p>
    <w:p w14:paraId="43165E6A" w14:textId="77777777" w:rsidR="00A60182" w:rsidRPr="000E7AB8" w:rsidRDefault="00A60182" w:rsidP="00C06C7A">
      <w:pPr>
        <w:spacing w:line="276" w:lineRule="auto"/>
        <w:ind w:firstLine="567"/>
        <w:jc w:val="both"/>
        <w:rPr>
          <w:rFonts w:ascii="Times New Roman" w:hAnsi="Times New Roman" w:cs="Times New Roman"/>
        </w:rPr>
      </w:pPr>
      <w:r w:rsidRPr="000E7AB8">
        <w:rPr>
          <w:rStyle w:val="blk3"/>
          <w:rFonts w:ascii="Times New Roman" w:hAnsi="Times New Roman"/>
          <w:color w:val="000000"/>
        </w:rPr>
        <w:t xml:space="preserve">Все Комплексы должны иметь действующие свидетельства о поверке (хранятся у Исполнителя). Копии новых свидетельств о поверке </w:t>
      </w:r>
      <w:r w:rsidR="007E7090" w:rsidRPr="000E7AB8">
        <w:rPr>
          <w:rStyle w:val="blk3"/>
          <w:rFonts w:ascii="Times New Roman" w:hAnsi="Times New Roman"/>
          <w:color w:val="000000"/>
        </w:rPr>
        <w:t>передаются Заказчику не позднее 5 дней до окончания срока действующей поверки.</w:t>
      </w:r>
      <w:r w:rsidRPr="000E7AB8">
        <w:rPr>
          <w:rStyle w:val="blk3"/>
          <w:rFonts w:ascii="Times New Roman" w:hAnsi="Times New Roman"/>
          <w:color w:val="000000"/>
        </w:rPr>
        <w:t xml:space="preserve"> </w:t>
      </w:r>
    </w:p>
    <w:p w14:paraId="4C30E6FE" w14:textId="77777777" w:rsidR="00A60182" w:rsidRPr="000E7AB8" w:rsidRDefault="00A60182" w:rsidP="00C06C7A">
      <w:pPr>
        <w:spacing w:line="276" w:lineRule="auto"/>
        <w:contextualSpacing/>
        <w:jc w:val="both"/>
        <w:rPr>
          <w:rFonts w:ascii="Times New Roman" w:hAnsi="Times New Roman" w:cs="Times New Roman"/>
          <w:b/>
        </w:rPr>
      </w:pPr>
    </w:p>
    <w:p w14:paraId="0B1A79FD" w14:textId="77777777" w:rsidR="00A60182" w:rsidRPr="000E7AB8" w:rsidRDefault="007361FB" w:rsidP="00A60182">
      <w:pPr>
        <w:contextualSpacing/>
        <w:jc w:val="both"/>
        <w:rPr>
          <w:rFonts w:ascii="Times New Roman" w:hAnsi="Times New Roman" w:cs="Times New Roman"/>
          <w:b/>
        </w:rPr>
      </w:pPr>
      <w:r w:rsidRPr="000E7AB8">
        <w:rPr>
          <w:rFonts w:ascii="Times New Roman" w:hAnsi="Times New Roman" w:cs="Times New Roman"/>
          <w:b/>
        </w:rPr>
        <w:t>5.4</w:t>
      </w:r>
      <w:r w:rsidR="00A60182" w:rsidRPr="000E7AB8">
        <w:rPr>
          <w:rFonts w:ascii="Times New Roman" w:hAnsi="Times New Roman" w:cs="Times New Roman"/>
          <w:b/>
        </w:rPr>
        <w:t>. Информационное взаимоде</w:t>
      </w:r>
      <w:r w:rsidR="00FE30F5" w:rsidRPr="000E7AB8">
        <w:rPr>
          <w:rFonts w:ascii="Times New Roman" w:hAnsi="Times New Roman" w:cs="Times New Roman"/>
          <w:b/>
        </w:rPr>
        <w:t>йствие при исполнении Контракта:</w:t>
      </w:r>
    </w:p>
    <w:p w14:paraId="11C69EFA" w14:textId="77777777" w:rsidR="00A60182" w:rsidRPr="000E7AB8" w:rsidRDefault="00A60182" w:rsidP="00C06C7A">
      <w:pPr>
        <w:spacing w:line="276" w:lineRule="auto"/>
        <w:jc w:val="both"/>
        <w:rPr>
          <w:rStyle w:val="blk3"/>
          <w:rFonts w:ascii="Times New Roman" w:hAnsi="Times New Roman"/>
          <w:color w:val="000000"/>
        </w:rPr>
      </w:pPr>
    </w:p>
    <w:p w14:paraId="0BCD9BEA" w14:textId="77777777" w:rsidR="00A60182" w:rsidRPr="000E7AB8" w:rsidRDefault="00A60182" w:rsidP="00C06C7A">
      <w:pPr>
        <w:spacing w:line="276" w:lineRule="auto"/>
        <w:ind w:firstLine="567"/>
        <w:jc w:val="both"/>
      </w:pPr>
      <w:r w:rsidRPr="000E7AB8">
        <w:t xml:space="preserve">Исполнитель по письменному требованию Заказчика обязан в течение 3 (трех) рабочих дней с момента получения письменного запроса от Заказчика предоставить любые имеющиеся у Исполнителя документы и информацию, касающиеся </w:t>
      </w:r>
      <w:r w:rsidR="007361FB" w:rsidRPr="000E7AB8">
        <w:t>комплексов</w:t>
      </w:r>
      <w:r w:rsidRPr="000E7AB8">
        <w:t>.</w:t>
      </w:r>
    </w:p>
    <w:p w14:paraId="69E3113C" w14:textId="77777777" w:rsidR="00A60182" w:rsidRPr="000E7AB8" w:rsidRDefault="00A60182" w:rsidP="00C06C7A">
      <w:pPr>
        <w:spacing w:line="276" w:lineRule="auto"/>
        <w:jc w:val="both"/>
      </w:pPr>
    </w:p>
    <w:p w14:paraId="47191199" w14:textId="77777777" w:rsidR="00A60182" w:rsidRPr="000E7AB8" w:rsidRDefault="005459FC" w:rsidP="00A60182">
      <w:pPr>
        <w:tabs>
          <w:tab w:val="num" w:pos="5683"/>
        </w:tabs>
        <w:jc w:val="both"/>
        <w:rPr>
          <w:b/>
          <w:bCs/>
        </w:rPr>
      </w:pPr>
      <w:r w:rsidRPr="000E7AB8">
        <w:rPr>
          <w:b/>
          <w:bCs/>
        </w:rPr>
        <w:t>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14:paraId="27C4FC84" w14:textId="77777777" w:rsidR="00A60182" w:rsidRPr="000E7AB8" w:rsidRDefault="00A60182" w:rsidP="00C06C7A">
      <w:pPr>
        <w:tabs>
          <w:tab w:val="num" w:pos="5683"/>
        </w:tabs>
        <w:spacing w:line="276" w:lineRule="auto"/>
        <w:ind w:firstLine="567"/>
        <w:jc w:val="both"/>
      </w:pPr>
    </w:p>
    <w:p w14:paraId="4B1816F0" w14:textId="77777777" w:rsidR="007361FB" w:rsidRPr="000E7AB8" w:rsidRDefault="007361FB" w:rsidP="00C06C7A">
      <w:pPr>
        <w:autoSpaceDE/>
        <w:autoSpaceDN/>
        <w:adjustRightInd/>
        <w:spacing w:line="276" w:lineRule="auto"/>
        <w:jc w:val="both"/>
        <w:rPr>
          <w:rFonts w:ascii="Times New Roman" w:hAnsi="Times New Roman" w:cs="Times New Roman"/>
          <w:color w:val="000000"/>
          <w:szCs w:val="20"/>
        </w:rPr>
      </w:pPr>
      <w:r w:rsidRPr="000E7AB8">
        <w:rPr>
          <w:rFonts w:ascii="Times New Roman" w:hAnsi="Times New Roman" w:cs="Times New Roman"/>
          <w:b/>
          <w:color w:val="000000"/>
          <w:szCs w:val="20"/>
        </w:rPr>
        <w:lastRenderedPageBreak/>
        <w:t>6.1.</w:t>
      </w:r>
      <w:r w:rsidRPr="000E7AB8">
        <w:rPr>
          <w:rFonts w:ascii="Times New Roman" w:hAnsi="Times New Roman" w:cs="Times New Roman"/>
          <w:color w:val="000000"/>
          <w:szCs w:val="20"/>
        </w:rPr>
        <w:t xml:space="preserve"> Товар должен быть качественным и соответствовать требованиям, установленными настоящим Техническим заданием и законодательством Российской Федерации.</w:t>
      </w:r>
    </w:p>
    <w:p w14:paraId="7634DDDC" w14:textId="77777777" w:rsidR="007361FB" w:rsidRPr="000E7AB8" w:rsidRDefault="007361FB" w:rsidP="00C06C7A">
      <w:pPr>
        <w:autoSpaceDE/>
        <w:autoSpaceDN/>
        <w:adjustRightInd/>
        <w:spacing w:line="276" w:lineRule="auto"/>
        <w:ind w:firstLine="567"/>
        <w:jc w:val="both"/>
        <w:rPr>
          <w:rFonts w:ascii="Times New Roman" w:hAnsi="Times New Roman" w:cs="Times New Roman"/>
          <w:color w:val="000000"/>
          <w:szCs w:val="20"/>
        </w:rPr>
      </w:pPr>
      <w:r w:rsidRPr="000E7AB8">
        <w:rPr>
          <w:rFonts w:ascii="Times New Roman" w:hAnsi="Times New Roman" w:cs="Times New Roman"/>
          <w:color w:val="000000"/>
          <w:szCs w:val="20"/>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6ABDC6E2" w14:textId="77777777" w:rsidR="007361FB" w:rsidRPr="000E7AB8" w:rsidRDefault="007361FB" w:rsidP="00C06C7A">
      <w:pPr>
        <w:autoSpaceDE/>
        <w:autoSpaceDN/>
        <w:adjustRightInd/>
        <w:spacing w:line="276" w:lineRule="auto"/>
        <w:ind w:firstLine="567"/>
        <w:jc w:val="both"/>
        <w:rPr>
          <w:rFonts w:ascii="Times New Roman" w:eastAsiaTheme="minorHAnsi" w:hAnsi="Times New Roman" w:cs="Times New Roman"/>
          <w:b/>
          <w:lang w:eastAsia="en-US"/>
        </w:rPr>
      </w:pPr>
    </w:p>
    <w:p w14:paraId="0D83B77A" w14:textId="77777777" w:rsidR="00A60182" w:rsidRPr="000E7AB8" w:rsidRDefault="00C778C2" w:rsidP="00C778C2">
      <w:pPr>
        <w:tabs>
          <w:tab w:val="num" w:pos="5683"/>
        </w:tabs>
        <w:jc w:val="both"/>
        <w:rPr>
          <w:b/>
          <w:bCs/>
        </w:rPr>
      </w:pPr>
      <w:r w:rsidRPr="000E7AB8">
        <w:rPr>
          <w:b/>
          <w:bCs/>
        </w:rPr>
        <w:t xml:space="preserve">6.2. </w:t>
      </w:r>
      <w:r w:rsidR="00A60182" w:rsidRPr="000E7AB8">
        <w:rPr>
          <w:b/>
          <w:bCs/>
        </w:rPr>
        <w:t>Требования к безо</w:t>
      </w:r>
      <w:r w:rsidR="00FE30F5" w:rsidRPr="000E7AB8">
        <w:rPr>
          <w:b/>
          <w:bCs/>
        </w:rPr>
        <w:t>пасности товаров, работ и услуг:</w:t>
      </w:r>
    </w:p>
    <w:p w14:paraId="112281F7" w14:textId="77777777" w:rsidR="00A60182" w:rsidRPr="000E7AB8" w:rsidRDefault="00A60182" w:rsidP="00C06C7A">
      <w:pPr>
        <w:tabs>
          <w:tab w:val="num" w:pos="5683"/>
        </w:tabs>
        <w:spacing w:line="276" w:lineRule="auto"/>
        <w:jc w:val="both"/>
      </w:pPr>
    </w:p>
    <w:p w14:paraId="73E08E82" w14:textId="77777777" w:rsidR="00A60182" w:rsidRPr="000E7AB8" w:rsidRDefault="007361FB" w:rsidP="00C06C7A">
      <w:pPr>
        <w:tabs>
          <w:tab w:val="num" w:pos="5683"/>
        </w:tabs>
        <w:spacing w:line="276" w:lineRule="auto"/>
        <w:ind w:firstLine="567"/>
        <w:jc w:val="both"/>
      </w:pPr>
      <w:r w:rsidRPr="000E7AB8">
        <w:t>Установка (монтаж) комплексов</w:t>
      </w:r>
      <w:r w:rsidR="00A60182" w:rsidRPr="000E7AB8">
        <w:t>, должен осуществляться с соблюдением всех действующих в Российской Федерации норм и правил, в том числе правил техники безопасности, противопожарной и экологической безопасности.</w:t>
      </w:r>
      <w:r w:rsidRPr="000E7AB8">
        <w:t xml:space="preserve"> Комплексы должны быть безопасны при их</w:t>
      </w:r>
      <w:r w:rsidR="00A60182" w:rsidRPr="000E7AB8">
        <w:t xml:space="preserve"> использовании по назначению.</w:t>
      </w:r>
    </w:p>
    <w:p w14:paraId="08C810C2" w14:textId="77777777" w:rsidR="00A327DA" w:rsidRPr="000E7AB8" w:rsidRDefault="00A327DA" w:rsidP="00C06C7A">
      <w:pPr>
        <w:tabs>
          <w:tab w:val="num" w:pos="5683"/>
        </w:tabs>
        <w:spacing w:line="276" w:lineRule="auto"/>
        <w:ind w:firstLine="567"/>
        <w:jc w:val="both"/>
      </w:pPr>
      <w:r w:rsidRPr="000E7AB8">
        <w:t>Система должна быть безопасна при ее использовании по назначению.</w:t>
      </w:r>
    </w:p>
    <w:p w14:paraId="7E379BF1" w14:textId="77777777" w:rsidR="00A327DA" w:rsidRPr="000E7AB8" w:rsidRDefault="00A327DA" w:rsidP="00C06C7A">
      <w:pPr>
        <w:tabs>
          <w:tab w:val="num" w:pos="5683"/>
        </w:tabs>
        <w:spacing w:line="276" w:lineRule="auto"/>
        <w:ind w:firstLine="567"/>
        <w:jc w:val="both"/>
      </w:pPr>
      <w:r w:rsidRPr="000E7AB8">
        <w:t>Ответственность за вред и ущерб, причиненный третьим лицам или их имуществу, при эксплуатации Системы, несет Исполнитель, если не докажет, что вред и ущерб причинен не по его вине.</w:t>
      </w:r>
    </w:p>
    <w:p w14:paraId="366678F8" w14:textId="77777777" w:rsidR="00A60182" w:rsidRPr="000E7AB8" w:rsidRDefault="00A60182" w:rsidP="00C06C7A">
      <w:pPr>
        <w:tabs>
          <w:tab w:val="num" w:pos="5683"/>
        </w:tabs>
        <w:spacing w:line="276" w:lineRule="auto"/>
        <w:jc w:val="both"/>
      </w:pPr>
    </w:p>
    <w:p w14:paraId="143B84DC" w14:textId="77777777" w:rsidR="00A60182" w:rsidRPr="000E7AB8" w:rsidRDefault="00A60182" w:rsidP="00A60182">
      <w:pPr>
        <w:tabs>
          <w:tab w:val="num" w:pos="5683"/>
        </w:tabs>
        <w:jc w:val="both"/>
        <w:rPr>
          <w:b/>
          <w:bCs/>
        </w:rPr>
      </w:pPr>
      <w:r w:rsidRPr="000E7AB8">
        <w:rPr>
          <w:b/>
          <w:bCs/>
        </w:rPr>
        <w:t>7. Требования соответствия нормативным документам (лицензии, доп</w:t>
      </w:r>
      <w:r w:rsidR="00FE30F5" w:rsidRPr="000E7AB8">
        <w:rPr>
          <w:b/>
          <w:bCs/>
        </w:rPr>
        <w:t>уски, разрешения, согласования):</w:t>
      </w:r>
    </w:p>
    <w:p w14:paraId="2671182B" w14:textId="77777777" w:rsidR="003678CE" w:rsidRPr="000E7AB8" w:rsidRDefault="003678CE" w:rsidP="00A60182">
      <w:pPr>
        <w:tabs>
          <w:tab w:val="num" w:pos="5683"/>
        </w:tabs>
        <w:jc w:val="both"/>
        <w:rPr>
          <w:b/>
          <w:bCs/>
        </w:rPr>
      </w:pPr>
    </w:p>
    <w:p w14:paraId="105B0835" w14:textId="77777777" w:rsidR="00A60182" w:rsidRPr="000E7AB8" w:rsidRDefault="007361FB" w:rsidP="00C06C7A">
      <w:pPr>
        <w:tabs>
          <w:tab w:val="num" w:pos="5683"/>
        </w:tabs>
        <w:spacing w:line="276" w:lineRule="auto"/>
        <w:ind w:firstLine="567"/>
        <w:jc w:val="both"/>
        <w:rPr>
          <w:rFonts w:ascii="Times New Roman" w:hAnsi="Times New Roman" w:cs="Times New Roman"/>
        </w:rPr>
      </w:pPr>
      <w:r w:rsidRPr="000E7AB8">
        <w:rPr>
          <w:rFonts w:ascii="Times New Roman" w:hAnsi="Times New Roman" w:cs="Times New Roman"/>
        </w:rPr>
        <w:t xml:space="preserve">Комплексы </w:t>
      </w:r>
      <w:r w:rsidR="00FE30F5" w:rsidRPr="000E7AB8">
        <w:rPr>
          <w:rFonts w:ascii="Times New Roman" w:hAnsi="Times New Roman" w:cs="Times New Roman"/>
        </w:rPr>
        <w:t>долж</w:t>
      </w:r>
      <w:r w:rsidRPr="000E7AB8">
        <w:rPr>
          <w:rFonts w:ascii="Times New Roman" w:hAnsi="Times New Roman" w:cs="Times New Roman"/>
        </w:rPr>
        <w:t>ны</w:t>
      </w:r>
      <w:r w:rsidR="00FE30F5" w:rsidRPr="000E7AB8">
        <w:rPr>
          <w:rFonts w:ascii="Times New Roman" w:hAnsi="Times New Roman" w:cs="Times New Roman"/>
        </w:rPr>
        <w:t xml:space="preserve"> иметь свидетельства</w:t>
      </w:r>
      <w:r w:rsidRPr="000E7AB8">
        <w:rPr>
          <w:rFonts w:ascii="Times New Roman" w:hAnsi="Times New Roman" w:cs="Times New Roman"/>
        </w:rPr>
        <w:t xml:space="preserve"> об утверждении типа средств измерений и внесены реестр сведений об утвержденных типах средств измерений. Комплексы </w:t>
      </w:r>
      <w:r w:rsidR="00FE30F5" w:rsidRPr="000E7AB8">
        <w:rPr>
          <w:rFonts w:ascii="Times New Roman" w:hAnsi="Times New Roman" w:cs="Times New Roman"/>
        </w:rPr>
        <w:t>долж</w:t>
      </w:r>
      <w:r w:rsidRPr="000E7AB8">
        <w:rPr>
          <w:rFonts w:ascii="Times New Roman" w:hAnsi="Times New Roman" w:cs="Times New Roman"/>
        </w:rPr>
        <w:t>н</w:t>
      </w:r>
      <w:r w:rsidR="00FE30F5" w:rsidRPr="000E7AB8">
        <w:rPr>
          <w:rFonts w:ascii="Times New Roman" w:hAnsi="Times New Roman" w:cs="Times New Roman"/>
        </w:rPr>
        <w:t>ы</w:t>
      </w:r>
      <w:r w:rsidRPr="000E7AB8">
        <w:rPr>
          <w:rFonts w:ascii="Times New Roman" w:hAnsi="Times New Roman" w:cs="Times New Roman"/>
        </w:rPr>
        <w:t xml:space="preserve"> иметь свидетельство о поверке.</w:t>
      </w:r>
    </w:p>
    <w:p w14:paraId="0F5680D2" w14:textId="77777777" w:rsidR="00325879" w:rsidRDefault="00325879" w:rsidP="00C06C7A">
      <w:pPr>
        <w:spacing w:line="276" w:lineRule="auto"/>
        <w:ind w:firstLine="567"/>
        <w:contextualSpacing/>
        <w:jc w:val="both"/>
        <w:rPr>
          <w:rFonts w:ascii="Times New Roman" w:hAnsi="Times New Roman"/>
        </w:rPr>
      </w:pPr>
      <w:r w:rsidRPr="000E7AB8">
        <w:rPr>
          <w:rFonts w:ascii="Times New Roman" w:hAnsi="Times New Roman"/>
        </w:rPr>
        <w:t>Все работы в рамках обеспечения работоспособности и функционирования Системы в период оказания услуг аренды, должны осуществляться качественно в соответствии с требованиями, установленными законодательством Российской Федерации, в том числе:</w:t>
      </w:r>
    </w:p>
    <w:p w14:paraId="28C0EED8" w14:textId="55D267B4" w:rsidR="000C5134" w:rsidRDefault="000C5134" w:rsidP="000C5134">
      <w:pPr>
        <w:spacing w:line="276" w:lineRule="auto"/>
        <w:ind w:firstLine="567"/>
        <w:contextualSpacing/>
        <w:jc w:val="both"/>
        <w:rPr>
          <w:rFonts w:ascii="Times New Roman" w:hAnsi="Times New Roman"/>
        </w:rPr>
      </w:pPr>
      <w:r>
        <w:rPr>
          <w:rFonts w:ascii="Times New Roman" w:hAnsi="Times New Roman"/>
        </w:rPr>
        <w:t xml:space="preserve">- </w:t>
      </w:r>
      <w:r w:rsidRPr="000C5134">
        <w:rPr>
          <w:rFonts w:ascii="Times New Roman" w:hAnsi="Times New Roman"/>
        </w:rPr>
        <w:t>Постановление Госстроя РФ от 23.07.2001 N 80</w:t>
      </w:r>
      <w:r>
        <w:rPr>
          <w:rFonts w:ascii="Times New Roman" w:hAnsi="Times New Roman"/>
        </w:rPr>
        <w:t xml:space="preserve"> </w:t>
      </w:r>
      <w:r w:rsidRPr="000C5134">
        <w:rPr>
          <w:rFonts w:ascii="Times New Roman" w:hAnsi="Times New Roman"/>
        </w:rPr>
        <w:t>"О принятии строительных норм и правил Российской Федерации "Безопасность труда в строительстве. Часть 1. Общие требования. СНиП 12-03-2001"</w:t>
      </w:r>
      <w:r>
        <w:rPr>
          <w:rFonts w:ascii="Times New Roman" w:hAnsi="Times New Roman"/>
        </w:rPr>
        <w:t xml:space="preserve"> </w:t>
      </w:r>
      <w:r w:rsidRPr="000C5134">
        <w:rPr>
          <w:rFonts w:ascii="Times New Roman" w:hAnsi="Times New Roman"/>
        </w:rPr>
        <w:t>(Зарегистрировано в Минюсте РФ 09.08.2001 N 2862)</w:t>
      </w:r>
      <w:r>
        <w:rPr>
          <w:rFonts w:ascii="Times New Roman" w:hAnsi="Times New Roman"/>
        </w:rPr>
        <w:t>;</w:t>
      </w:r>
    </w:p>
    <w:p w14:paraId="52E06E97" w14:textId="4F11E98A" w:rsidR="000C5134" w:rsidRDefault="000C5134" w:rsidP="000C5134">
      <w:pPr>
        <w:spacing w:line="276" w:lineRule="auto"/>
        <w:ind w:firstLine="567"/>
        <w:contextualSpacing/>
        <w:jc w:val="both"/>
        <w:rPr>
          <w:rFonts w:ascii="Times New Roman" w:hAnsi="Times New Roman"/>
        </w:rPr>
      </w:pPr>
      <w:r>
        <w:rPr>
          <w:rFonts w:ascii="Times New Roman" w:hAnsi="Times New Roman"/>
        </w:rPr>
        <w:t xml:space="preserve">- </w:t>
      </w:r>
      <w:r w:rsidRPr="000C5134">
        <w:rPr>
          <w:rFonts w:ascii="Times New Roman" w:hAnsi="Times New Roman"/>
        </w:rPr>
        <w:t>Постановление Госстроя России от 17.09.2002 N 123</w:t>
      </w:r>
      <w:r>
        <w:rPr>
          <w:rFonts w:ascii="Times New Roman" w:hAnsi="Times New Roman"/>
        </w:rPr>
        <w:t xml:space="preserve"> </w:t>
      </w:r>
      <w:r w:rsidRPr="000C5134">
        <w:rPr>
          <w:rFonts w:ascii="Times New Roman" w:hAnsi="Times New Roman"/>
        </w:rPr>
        <w:t>"О принятии строительных норм и правил Российской Федерации "Безопасность труда в строительстве. Часть 2. Строительное производство. СНиП 12-04-2002"</w:t>
      </w:r>
      <w:r>
        <w:rPr>
          <w:rFonts w:ascii="Times New Roman" w:hAnsi="Times New Roman"/>
        </w:rPr>
        <w:t xml:space="preserve"> </w:t>
      </w:r>
      <w:r w:rsidRPr="000C5134">
        <w:rPr>
          <w:rFonts w:ascii="Times New Roman" w:hAnsi="Times New Roman"/>
        </w:rPr>
        <w:t>(Зарегистрировано в Минюсте России 18.10.2002 N 3880)</w:t>
      </w:r>
      <w:r>
        <w:rPr>
          <w:rFonts w:ascii="Times New Roman" w:hAnsi="Times New Roman"/>
        </w:rPr>
        <w:t>;</w:t>
      </w:r>
    </w:p>
    <w:p w14:paraId="70554A1A" w14:textId="74CD592B" w:rsidR="000C5134" w:rsidRPr="000E7AB8" w:rsidRDefault="000C5134" w:rsidP="000C5134">
      <w:pPr>
        <w:spacing w:line="276" w:lineRule="auto"/>
        <w:ind w:firstLine="567"/>
        <w:contextualSpacing/>
        <w:jc w:val="both"/>
        <w:rPr>
          <w:rFonts w:ascii="Times New Roman" w:hAnsi="Times New Roman"/>
        </w:rPr>
      </w:pPr>
      <w:r>
        <w:rPr>
          <w:rFonts w:ascii="Times New Roman" w:hAnsi="Times New Roman"/>
        </w:rPr>
        <w:t xml:space="preserve">- </w:t>
      </w:r>
      <w:r w:rsidRPr="000C5134">
        <w:rPr>
          <w:rFonts w:ascii="Times New Roman" w:hAnsi="Times New Roman"/>
        </w:rPr>
        <w:t>"СП 70.13330.2012. Свод правил. Несущие и ограждающие конструкции. Актуализированная редакция СНиП 3.03.01-87" (утв. Приказом Госстроя от 25.12.2012 N 109/ГС)</w:t>
      </w:r>
      <w:r>
        <w:rPr>
          <w:rFonts w:ascii="Times New Roman" w:hAnsi="Times New Roman"/>
        </w:rPr>
        <w:t>;</w:t>
      </w:r>
    </w:p>
    <w:p w14:paraId="0297C1A6" w14:textId="1A0F737F" w:rsidR="000C5134" w:rsidRPr="000E7AB8" w:rsidRDefault="000C5134" w:rsidP="000C5134">
      <w:pPr>
        <w:numPr>
          <w:ilvl w:val="0"/>
          <w:numId w:val="17"/>
        </w:numPr>
        <w:spacing w:line="276" w:lineRule="auto"/>
        <w:ind w:firstLine="349"/>
        <w:contextualSpacing/>
        <w:jc w:val="both"/>
        <w:rPr>
          <w:rFonts w:ascii="Times New Roman" w:hAnsi="Times New Roman"/>
        </w:rPr>
      </w:pPr>
      <w:r w:rsidRPr="000C5134">
        <w:rPr>
          <w:rFonts w:ascii="Times New Roman" w:hAnsi="Times New Roman"/>
        </w:rPr>
        <w:t>"СНиП 21-01-97*. Пожарная безопасность зданий и сооружений" (приняты и введены в действие Постановлением Минстроя РФ от 13.02.1997 N 18-7)</w:t>
      </w:r>
      <w:r>
        <w:rPr>
          <w:rFonts w:ascii="Times New Roman" w:hAnsi="Times New Roman"/>
        </w:rPr>
        <w:t>;</w:t>
      </w:r>
    </w:p>
    <w:p w14:paraId="506D225E" w14:textId="75334456" w:rsidR="000C5134" w:rsidRPr="000E7AB8" w:rsidRDefault="000C5134" w:rsidP="000C5134">
      <w:pPr>
        <w:numPr>
          <w:ilvl w:val="0"/>
          <w:numId w:val="17"/>
        </w:numPr>
        <w:spacing w:line="276" w:lineRule="auto"/>
        <w:ind w:left="0" w:firstLine="709"/>
        <w:contextualSpacing/>
        <w:jc w:val="both"/>
        <w:rPr>
          <w:rFonts w:ascii="Times New Roman" w:hAnsi="Times New Roman"/>
        </w:rPr>
      </w:pPr>
      <w:r w:rsidRPr="000C5134">
        <w:rPr>
          <w:rFonts w:ascii="Times New Roman" w:hAnsi="Times New Roman"/>
        </w:rPr>
        <w:t>"ТР ТС 004/2011. Технический регламент Таможенного Союза. О безопасности низковольтного оборудования" (Вместе с "Перечнем низковольтного оборудования, подлежащего подтверждению соответствия в форме сертификации...")</w:t>
      </w:r>
      <w:r>
        <w:rPr>
          <w:rFonts w:ascii="Times New Roman" w:hAnsi="Times New Roman"/>
        </w:rPr>
        <w:t xml:space="preserve"> </w:t>
      </w:r>
      <w:r w:rsidRPr="000C5134">
        <w:rPr>
          <w:rFonts w:ascii="Times New Roman" w:hAnsi="Times New Roman"/>
        </w:rPr>
        <w:t>(Утвержден в г. Москве 16.08.2011 Решением 768 Комиссии Таможенного союза)</w:t>
      </w:r>
      <w:r w:rsidR="0039289C">
        <w:rPr>
          <w:rFonts w:ascii="Times New Roman" w:hAnsi="Times New Roman"/>
        </w:rPr>
        <w:t>.</w:t>
      </w:r>
    </w:p>
    <w:p w14:paraId="1B2BA7B6" w14:textId="77777777" w:rsidR="00325879" w:rsidRPr="000E7AB8" w:rsidRDefault="00325879" w:rsidP="00C06C7A">
      <w:pPr>
        <w:spacing w:line="276" w:lineRule="auto"/>
        <w:ind w:firstLine="709"/>
        <w:contextualSpacing/>
        <w:jc w:val="both"/>
        <w:rPr>
          <w:rFonts w:ascii="Times New Roman" w:hAnsi="Times New Roman"/>
        </w:rPr>
      </w:pPr>
      <w:r w:rsidRPr="000E7AB8">
        <w:rPr>
          <w:rFonts w:ascii="Times New Roman" w:hAnsi="Times New Roman"/>
        </w:rPr>
        <w:t xml:space="preserve">Исполнитель, в целях обеспечения безопасности при оказании услуги при проведении монтажных, поверочных работ и работ по регламентированному техническому обслуживанию, связанных с выходом обслуживающего персонала на проезжую часть дорог, обязан огородить места расположения экипажей и техники в соответствии с Временным порядком обеспечения безопасности организации работ на проезжей части дорог и </w:t>
      </w:r>
      <w:r w:rsidRPr="000E7AB8">
        <w:rPr>
          <w:rFonts w:ascii="Times New Roman" w:hAnsi="Times New Roman"/>
        </w:rPr>
        <w:lastRenderedPageBreak/>
        <w:t>магистралей г. Москвы (утвержден Первым заместителем Мэра  Москвы в Правительстве Москвы П.П. Бирюковым от 27.10.2009).</w:t>
      </w:r>
    </w:p>
    <w:p w14:paraId="48D3E5AB" w14:textId="3360940B" w:rsidR="006E6EB1" w:rsidRPr="000E7AB8" w:rsidRDefault="006E6EB1" w:rsidP="006E6EB1">
      <w:pPr>
        <w:spacing w:line="276" w:lineRule="auto"/>
        <w:ind w:firstLine="709"/>
        <w:contextualSpacing/>
        <w:jc w:val="both"/>
        <w:rPr>
          <w:rFonts w:ascii="Times New Roman" w:hAnsi="Times New Roman"/>
        </w:rPr>
      </w:pPr>
      <w:r w:rsidRPr="000E7AB8">
        <w:rPr>
          <w:rFonts w:ascii="Times New Roman" w:hAnsi="Times New Roman"/>
        </w:rPr>
        <w:t xml:space="preserve">- </w:t>
      </w:r>
      <w:r w:rsidR="007401D7" w:rsidRPr="000E7AB8">
        <w:rPr>
          <w:rFonts w:ascii="Times New Roman" w:hAnsi="Times New Roman"/>
        </w:rPr>
        <w:t>"</w:t>
      </w:r>
      <w:r w:rsidRPr="000E7AB8">
        <w:rPr>
          <w:rFonts w:ascii="Times New Roman" w:hAnsi="Times New Roman"/>
        </w:rPr>
        <w:t xml:space="preserve">ГОСТ 14254-2015 (IEC 60529:2013). Межгосударственный стандарт. Степени защиты, обеспечиваемые оболочками (Код IP)" (введен в действие Приказом </w:t>
      </w:r>
      <w:proofErr w:type="spellStart"/>
      <w:r w:rsidRPr="000E7AB8">
        <w:rPr>
          <w:rFonts w:ascii="Times New Roman" w:hAnsi="Times New Roman"/>
        </w:rPr>
        <w:t>Росстандарта</w:t>
      </w:r>
      <w:proofErr w:type="spellEnd"/>
      <w:r w:rsidRPr="000E7AB8">
        <w:rPr>
          <w:rFonts w:ascii="Times New Roman" w:hAnsi="Times New Roman"/>
        </w:rPr>
        <w:t xml:space="preserve"> от 10.06.2016 N 604-ст);</w:t>
      </w:r>
    </w:p>
    <w:p w14:paraId="44E630E7" w14:textId="59A1D31D" w:rsidR="006E6EB1" w:rsidRPr="000E7AB8" w:rsidRDefault="006E6EB1" w:rsidP="006E6EB1">
      <w:pPr>
        <w:spacing w:line="276" w:lineRule="auto"/>
        <w:ind w:firstLine="709"/>
        <w:contextualSpacing/>
        <w:jc w:val="both"/>
        <w:rPr>
          <w:rFonts w:ascii="Times New Roman" w:hAnsi="Times New Roman"/>
        </w:rPr>
      </w:pPr>
      <w:r w:rsidRPr="000E7AB8">
        <w:rPr>
          <w:rFonts w:ascii="Times New Roman" w:hAnsi="Times New Roman"/>
        </w:rPr>
        <w:t>- Постановление Главного государственного санитарного врача РФ от 03.06.2003 N 118 (ред. от 21.06.2016) "О введении в действие санитарно-эпидемиологических правил и нормативов СанПиН 2.2.2/2.4.1340-03";</w:t>
      </w:r>
    </w:p>
    <w:p w14:paraId="7159E745" w14:textId="438CE6E8" w:rsidR="007401D7" w:rsidRPr="000E7AB8" w:rsidRDefault="007401D7" w:rsidP="006E6EB1">
      <w:pPr>
        <w:spacing w:line="276" w:lineRule="auto"/>
        <w:ind w:firstLine="709"/>
        <w:contextualSpacing/>
        <w:jc w:val="both"/>
        <w:rPr>
          <w:rFonts w:ascii="Times New Roman" w:hAnsi="Times New Roman"/>
        </w:rPr>
      </w:pPr>
      <w:r w:rsidRPr="000E7AB8">
        <w:rPr>
          <w:rFonts w:ascii="Times New Roman" w:hAnsi="Times New Roman"/>
        </w:rPr>
        <w:t xml:space="preserve">- "ГОСТ 19903-2015. Межгосударственный стандарт. Прокат листовой горячекатаный. Сортамент"(введен в действие Приказом </w:t>
      </w:r>
      <w:proofErr w:type="spellStart"/>
      <w:r w:rsidRPr="000E7AB8">
        <w:rPr>
          <w:rFonts w:ascii="Times New Roman" w:hAnsi="Times New Roman"/>
        </w:rPr>
        <w:t>Росстандарта</w:t>
      </w:r>
      <w:proofErr w:type="spellEnd"/>
      <w:r w:rsidRPr="000E7AB8">
        <w:rPr>
          <w:rFonts w:ascii="Times New Roman" w:hAnsi="Times New Roman"/>
        </w:rPr>
        <w:t xml:space="preserve"> от 07.04.2016 N 246-ст);</w:t>
      </w:r>
    </w:p>
    <w:p w14:paraId="5B3FC73A" w14:textId="30BB7745" w:rsidR="00CD1FDE" w:rsidRPr="000E7AB8" w:rsidRDefault="00CD1FDE" w:rsidP="00CD1FDE">
      <w:pPr>
        <w:spacing w:line="276" w:lineRule="auto"/>
        <w:ind w:firstLine="709"/>
        <w:contextualSpacing/>
        <w:jc w:val="both"/>
        <w:rPr>
          <w:rFonts w:ascii="Times New Roman" w:hAnsi="Times New Roman"/>
        </w:rPr>
      </w:pPr>
      <w:r w:rsidRPr="000E7AB8">
        <w:rPr>
          <w:rFonts w:ascii="Times New Roman" w:hAnsi="Times New Roman"/>
        </w:rPr>
        <w:t xml:space="preserve">- "ГОСТ 2.101-2016. Межгосударственный стандарт. Единая система конструкторской документации. Виды изделий" (введен в действие Приказом </w:t>
      </w:r>
      <w:proofErr w:type="spellStart"/>
      <w:r w:rsidRPr="000E7AB8">
        <w:rPr>
          <w:rFonts w:ascii="Times New Roman" w:hAnsi="Times New Roman"/>
        </w:rPr>
        <w:t>Росстандарта</w:t>
      </w:r>
      <w:proofErr w:type="spellEnd"/>
      <w:r w:rsidRPr="000E7AB8">
        <w:rPr>
          <w:rFonts w:ascii="Times New Roman" w:hAnsi="Times New Roman"/>
        </w:rPr>
        <w:t xml:space="preserve"> от 30.08.2016 N 977-ст);</w:t>
      </w:r>
    </w:p>
    <w:p w14:paraId="310F6733" w14:textId="0293B4E7" w:rsidR="00CD1FDE" w:rsidRPr="000E7AB8" w:rsidRDefault="00CD1FDE" w:rsidP="00CD1FDE">
      <w:pPr>
        <w:spacing w:line="276" w:lineRule="auto"/>
        <w:ind w:firstLine="709"/>
        <w:contextualSpacing/>
        <w:jc w:val="both"/>
        <w:rPr>
          <w:rFonts w:ascii="Times New Roman" w:hAnsi="Times New Roman"/>
        </w:rPr>
      </w:pPr>
      <w:r w:rsidRPr="000E7AB8">
        <w:rPr>
          <w:rFonts w:ascii="Times New Roman" w:hAnsi="Times New Roman"/>
        </w:rPr>
        <w:t>- "ГОСТ 30245-2003. Профили стальные гнутые замкнутые сварные квадратные и прямоугольные для строительных конструкций" (введен в действие Постановлением Госстроя РФ от 30.06.2003 N 130);</w:t>
      </w:r>
    </w:p>
    <w:p w14:paraId="22DB531B" w14:textId="22DF6A08" w:rsidR="00CD1FDE" w:rsidRPr="000E7AB8" w:rsidRDefault="008E5D87" w:rsidP="00CD1FDE">
      <w:pPr>
        <w:spacing w:line="276" w:lineRule="auto"/>
        <w:ind w:firstLine="709"/>
        <w:contextualSpacing/>
        <w:jc w:val="both"/>
        <w:rPr>
          <w:rFonts w:ascii="Times New Roman" w:hAnsi="Times New Roman"/>
        </w:rPr>
      </w:pPr>
      <w:r w:rsidRPr="000E7AB8">
        <w:rPr>
          <w:rFonts w:ascii="Times New Roman" w:hAnsi="Times New Roman"/>
        </w:rPr>
        <w:t>- "ГОСТ 8240-97. Швеллеры стальные горячекатаные. Сортамент" (утв. Постановлением Госстандарта РФ от 05.04.2001 N 166-ст) (ред. от 14.11.2011)</w:t>
      </w:r>
      <w:r w:rsidR="009A216F" w:rsidRPr="000E7AB8">
        <w:rPr>
          <w:rFonts w:ascii="Times New Roman" w:hAnsi="Times New Roman"/>
        </w:rPr>
        <w:t>;</w:t>
      </w:r>
    </w:p>
    <w:p w14:paraId="60B9CCB5" w14:textId="755BD3A7" w:rsidR="00590F46" w:rsidRPr="000E7AB8" w:rsidRDefault="00590F46" w:rsidP="00590F46">
      <w:pPr>
        <w:spacing w:line="276" w:lineRule="auto"/>
        <w:ind w:firstLine="709"/>
        <w:contextualSpacing/>
        <w:jc w:val="both"/>
        <w:rPr>
          <w:rFonts w:ascii="Times New Roman" w:hAnsi="Times New Roman"/>
        </w:rPr>
      </w:pPr>
      <w:r w:rsidRPr="000E7AB8">
        <w:rPr>
          <w:rFonts w:ascii="Times New Roman" w:hAnsi="Times New Roman"/>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w:t>
      </w:r>
      <w:proofErr w:type="spellStart"/>
      <w:r w:rsidRPr="000E7AB8">
        <w:rPr>
          <w:rFonts w:ascii="Times New Roman" w:hAnsi="Times New Roman"/>
        </w:rPr>
        <w:t>Росстандарта</w:t>
      </w:r>
      <w:proofErr w:type="spellEnd"/>
      <w:r w:rsidRPr="000E7AB8">
        <w:rPr>
          <w:rFonts w:ascii="Times New Roman" w:hAnsi="Times New Roman"/>
        </w:rPr>
        <w:t xml:space="preserve"> от 10.06.2016 N 614-ст);</w:t>
      </w:r>
    </w:p>
    <w:p w14:paraId="0EA67EC2" w14:textId="5ED3AFE4" w:rsidR="00590F46" w:rsidRPr="000E7AB8" w:rsidRDefault="00590F46" w:rsidP="00590F46">
      <w:pPr>
        <w:spacing w:line="276" w:lineRule="auto"/>
        <w:ind w:firstLine="709"/>
        <w:contextualSpacing/>
        <w:jc w:val="both"/>
        <w:rPr>
          <w:rFonts w:ascii="Times New Roman" w:hAnsi="Times New Roman"/>
        </w:rPr>
      </w:pPr>
      <w:r w:rsidRPr="000E7AB8">
        <w:rPr>
          <w:rFonts w:ascii="Times New Roman" w:hAnsi="Times New Roman"/>
        </w:rPr>
        <w:t>- "ГОСТ Р МЭК 60715-2003. Государственный стандарт Российской Федерации. Аппаратура распределения и управления низковольтная. Установка и крепление на рейках электрических аппаратов в низковольтных комплектных устройствах распределения и управления" (принят и введен в действие Постановлением Госстандарта России от 21.01.2003 N 26-ст);</w:t>
      </w:r>
    </w:p>
    <w:p w14:paraId="36CB7570" w14:textId="634C64B6" w:rsidR="00590F46" w:rsidRPr="000E7AB8" w:rsidRDefault="00590F46" w:rsidP="00590F46">
      <w:pPr>
        <w:spacing w:line="276" w:lineRule="auto"/>
        <w:ind w:firstLine="709"/>
        <w:contextualSpacing/>
        <w:jc w:val="both"/>
        <w:rPr>
          <w:rFonts w:ascii="Times New Roman" w:hAnsi="Times New Roman"/>
        </w:rPr>
      </w:pPr>
      <w:r w:rsidRPr="000E7AB8">
        <w:rPr>
          <w:rFonts w:ascii="Times New Roman" w:hAnsi="Times New Roman"/>
        </w:rPr>
        <w:t>- "ГОСТ 8509-93. Уголки стальные горячекатаные равнополочные. Сортамент" (введен в действие Постановлением Госстандарта РФ от 20.02.1996 N 85);</w:t>
      </w:r>
    </w:p>
    <w:p w14:paraId="74CDC110" w14:textId="77777777" w:rsidR="00325879" w:rsidRDefault="00325879" w:rsidP="00C06C7A">
      <w:pPr>
        <w:spacing w:line="276" w:lineRule="auto"/>
        <w:ind w:firstLine="567"/>
        <w:jc w:val="both"/>
        <w:rPr>
          <w:rFonts w:ascii="Times New Roman" w:hAnsi="Times New Roman"/>
        </w:rPr>
      </w:pPr>
      <w:r w:rsidRPr="000E7AB8">
        <w:rPr>
          <w:rFonts w:ascii="Times New Roman" w:hAnsi="Times New Roman"/>
        </w:rPr>
        <w:t>При производстве работ необходимо обеспечить соблюдение всех действующих в Российской Федерации норм и правил, в том числе правил техники безопасности, противопожарной и экологической безопасности, и безопасность их результатов.</w:t>
      </w:r>
    </w:p>
    <w:p w14:paraId="106D8718" w14:textId="77777777" w:rsidR="0022409B" w:rsidRPr="0022409B" w:rsidRDefault="0022409B" w:rsidP="0022409B">
      <w:pPr>
        <w:spacing w:line="276" w:lineRule="auto"/>
        <w:ind w:firstLine="567"/>
        <w:jc w:val="both"/>
        <w:rPr>
          <w:rFonts w:ascii="Times New Roman" w:hAnsi="Times New Roman"/>
        </w:rPr>
      </w:pPr>
      <w:r w:rsidRPr="0022409B">
        <w:rPr>
          <w:rFonts w:ascii="Times New Roman" w:hAnsi="Times New Roman"/>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рамках настоящей закупки устанавливается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w:t>
      </w:r>
    </w:p>
    <w:p w14:paraId="38A78836" w14:textId="77777777" w:rsidR="003678CE" w:rsidRPr="000E7AB8" w:rsidRDefault="003678CE" w:rsidP="00C06C7A">
      <w:pPr>
        <w:spacing w:line="276" w:lineRule="auto"/>
        <w:ind w:firstLine="567"/>
        <w:jc w:val="both"/>
        <w:rPr>
          <w:rFonts w:ascii="Times New Roman" w:hAnsi="Times New Roman"/>
        </w:rPr>
      </w:pPr>
    </w:p>
    <w:p w14:paraId="53BC2ED2" w14:textId="77777777" w:rsidR="00A60182" w:rsidRPr="000E7AB8" w:rsidRDefault="00A60182" w:rsidP="00A60182">
      <w:pPr>
        <w:tabs>
          <w:tab w:val="num" w:pos="5683"/>
        </w:tabs>
        <w:jc w:val="both"/>
        <w:rPr>
          <w:b/>
          <w:bCs/>
        </w:rPr>
      </w:pPr>
      <w:r w:rsidRPr="000E7AB8">
        <w:rPr>
          <w:b/>
          <w:bCs/>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755CFF5C" w14:textId="77777777" w:rsidR="00A60182" w:rsidRPr="000E7AB8" w:rsidRDefault="00A60182" w:rsidP="00C06C7A">
      <w:pPr>
        <w:tabs>
          <w:tab w:val="num" w:pos="5683"/>
        </w:tabs>
        <w:spacing w:line="276" w:lineRule="auto"/>
        <w:jc w:val="both"/>
        <w:rPr>
          <w:b/>
          <w:bCs/>
        </w:rPr>
      </w:pPr>
    </w:p>
    <w:p w14:paraId="5722AFDA" w14:textId="77777777" w:rsidR="00622F96" w:rsidRDefault="00622F96" w:rsidP="00622F96">
      <w:pPr>
        <w:ind w:firstLine="567"/>
        <w:jc w:val="both"/>
        <w:rPr>
          <w:rFonts w:ascii="Times New Roman" w:hAnsi="Times New Roman" w:cs="Times New Roman"/>
          <w:bCs/>
        </w:rPr>
      </w:pPr>
      <w:r w:rsidRPr="008F3B5A">
        <w:rPr>
          <w:rFonts w:ascii="Times New Roman" w:hAnsi="Times New Roman" w:cs="Times New Roman"/>
          <w:b/>
          <w:bCs/>
        </w:rPr>
        <w:t>Срок передачи оборудования для фиксации нарушений ПДД в аренду:</w:t>
      </w:r>
      <w:r w:rsidRPr="008F3B5A">
        <w:rPr>
          <w:rFonts w:ascii="Times New Roman" w:hAnsi="Times New Roman" w:cs="Times New Roman"/>
          <w:bCs/>
        </w:rPr>
        <w:t xml:space="preserve"> </w:t>
      </w:r>
    </w:p>
    <w:p w14:paraId="68C118A2" w14:textId="696D4800" w:rsidR="00622F96" w:rsidRDefault="00622F96" w:rsidP="00622F96">
      <w:pPr>
        <w:ind w:firstLine="567"/>
        <w:jc w:val="both"/>
        <w:rPr>
          <w:rFonts w:ascii="Times New Roman" w:hAnsi="Times New Roman" w:cs="Times New Roman"/>
        </w:rPr>
      </w:pPr>
      <w:r>
        <w:rPr>
          <w:rFonts w:ascii="Times New Roman" w:hAnsi="Times New Roman" w:cs="Times New Roman"/>
          <w:bCs/>
        </w:rPr>
        <w:t xml:space="preserve">1. С момента заключения Государственного контракта </w:t>
      </w:r>
      <w:r w:rsidRPr="008F3B5A">
        <w:rPr>
          <w:rFonts w:ascii="Times New Roman" w:hAnsi="Times New Roman" w:cs="Times New Roman"/>
        </w:rPr>
        <w:t xml:space="preserve">в течение </w:t>
      </w:r>
      <w:r>
        <w:rPr>
          <w:rFonts w:ascii="Times New Roman" w:hAnsi="Times New Roman" w:cs="Times New Roman"/>
        </w:rPr>
        <w:t>20</w:t>
      </w:r>
      <w:r w:rsidRPr="008F3B5A">
        <w:rPr>
          <w:rFonts w:ascii="Times New Roman" w:hAnsi="Times New Roman" w:cs="Times New Roman"/>
        </w:rPr>
        <w:t xml:space="preserve"> календарных дней с даты заключения Государственного контракта</w:t>
      </w:r>
      <w:r>
        <w:rPr>
          <w:rFonts w:ascii="Times New Roman" w:hAnsi="Times New Roman" w:cs="Times New Roman"/>
        </w:rPr>
        <w:t xml:space="preserve"> Исполнитель обязан передать 6</w:t>
      </w:r>
      <w:r w:rsidRPr="00B74FCD">
        <w:rPr>
          <w:rFonts w:ascii="Times New Roman" w:hAnsi="Times New Roman" w:cs="Times New Roman"/>
        </w:rPr>
        <w:t xml:space="preserve"> комплексов </w:t>
      </w:r>
      <w:r w:rsidRPr="00B74FCD">
        <w:rPr>
          <w:rFonts w:ascii="Times New Roman" w:hAnsi="Times New Roman" w:cs="Times New Roman"/>
        </w:rPr>
        <w:lastRenderedPageBreak/>
        <w:t>фото-</w:t>
      </w:r>
      <w:proofErr w:type="spellStart"/>
      <w:r w:rsidRPr="00B74FCD">
        <w:rPr>
          <w:rFonts w:ascii="Times New Roman" w:hAnsi="Times New Roman" w:cs="Times New Roman"/>
        </w:rPr>
        <w:t>видеофиксации</w:t>
      </w:r>
      <w:proofErr w:type="spellEnd"/>
      <w:r w:rsidRPr="00B74FCD">
        <w:rPr>
          <w:rFonts w:ascii="Times New Roman" w:hAnsi="Times New Roman" w:cs="Times New Roman"/>
        </w:rPr>
        <w:t xml:space="preserve"> нарушений ПДД, объединенных в работоспособную и функционирующую Систему автоматической фиксации проезда транспортных средств</w:t>
      </w:r>
      <w:r>
        <w:rPr>
          <w:rFonts w:ascii="Times New Roman" w:hAnsi="Times New Roman" w:cs="Times New Roman"/>
        </w:rPr>
        <w:t>, в аренду.</w:t>
      </w:r>
    </w:p>
    <w:p w14:paraId="52DAE1E8" w14:textId="065C2BC1" w:rsidR="00622F96" w:rsidRDefault="00622F96" w:rsidP="00622F96">
      <w:pPr>
        <w:ind w:firstLine="567"/>
        <w:jc w:val="both"/>
        <w:rPr>
          <w:rFonts w:ascii="Times New Roman" w:hAnsi="Times New Roman" w:cs="Times New Roman"/>
        </w:rPr>
      </w:pPr>
      <w:r>
        <w:rPr>
          <w:rFonts w:ascii="Times New Roman" w:hAnsi="Times New Roman" w:cs="Times New Roman"/>
        </w:rPr>
        <w:t>2. С 21 календарного дня в течение 160 календарных дней с момента заключения Государственного контракта Исполнитель обязан передать 194</w:t>
      </w:r>
      <w:r w:rsidRPr="00B74FCD">
        <w:rPr>
          <w:rFonts w:ascii="Times New Roman" w:hAnsi="Times New Roman" w:cs="Times New Roman"/>
        </w:rPr>
        <w:t xml:space="preserve"> комплексов фото-</w:t>
      </w:r>
      <w:proofErr w:type="spellStart"/>
      <w:r w:rsidRPr="00B74FCD">
        <w:rPr>
          <w:rFonts w:ascii="Times New Roman" w:hAnsi="Times New Roman" w:cs="Times New Roman"/>
        </w:rPr>
        <w:t>видеофиксации</w:t>
      </w:r>
      <w:proofErr w:type="spellEnd"/>
      <w:r w:rsidRPr="00B74FCD">
        <w:rPr>
          <w:rFonts w:ascii="Times New Roman" w:hAnsi="Times New Roman" w:cs="Times New Roman"/>
        </w:rPr>
        <w:t xml:space="preserve"> нарушений ПДД, объединенных в работоспособную и функционирующую Систему автоматической фиксации проезда транспортных средств</w:t>
      </w:r>
      <w:r>
        <w:rPr>
          <w:rFonts w:ascii="Times New Roman" w:hAnsi="Times New Roman" w:cs="Times New Roman"/>
        </w:rPr>
        <w:t xml:space="preserve"> с ранее переданными комплексами в аренду. </w:t>
      </w:r>
      <w:r w:rsidRPr="008F3B5A">
        <w:rPr>
          <w:rFonts w:ascii="Times New Roman" w:hAnsi="Times New Roman" w:cs="Times New Roman"/>
        </w:rPr>
        <w:t>Система может передаваться в аренду поэтапно</w:t>
      </w:r>
      <w:r>
        <w:rPr>
          <w:rFonts w:ascii="Times New Roman" w:hAnsi="Times New Roman" w:cs="Times New Roman"/>
        </w:rPr>
        <w:t xml:space="preserve"> досрочно</w:t>
      </w:r>
      <w:r w:rsidRPr="008F3B5A">
        <w:rPr>
          <w:rFonts w:ascii="Times New Roman" w:hAnsi="Times New Roman" w:cs="Times New Roman"/>
        </w:rPr>
        <w:t>, при этом в один этап должно быть передано не менее 100 комплексов.</w:t>
      </w:r>
    </w:p>
    <w:p w14:paraId="32196011" w14:textId="77777777" w:rsidR="00622F96" w:rsidRPr="008F3B5A" w:rsidRDefault="00622F96" w:rsidP="00622F96">
      <w:pPr>
        <w:ind w:firstLine="567"/>
        <w:jc w:val="both"/>
        <w:rPr>
          <w:rFonts w:ascii="Times New Roman" w:hAnsi="Times New Roman" w:cs="Times New Roman"/>
        </w:rPr>
      </w:pPr>
    </w:p>
    <w:p w14:paraId="12873D67" w14:textId="77777777" w:rsidR="00622F96" w:rsidRDefault="00622F96" w:rsidP="00622F96">
      <w:pPr>
        <w:ind w:firstLine="567"/>
        <w:jc w:val="both"/>
        <w:rPr>
          <w:rFonts w:ascii="Times New Roman" w:hAnsi="Times New Roman" w:cs="Times New Roman"/>
        </w:rPr>
      </w:pPr>
      <w:r w:rsidRPr="008F3B5A">
        <w:rPr>
          <w:rFonts w:ascii="Times New Roman" w:hAnsi="Times New Roman" w:cs="Times New Roman"/>
          <w:b/>
        </w:rPr>
        <w:t>Срок оказания услуг по аренде:</w:t>
      </w:r>
      <w:r w:rsidRPr="008F3B5A">
        <w:rPr>
          <w:rFonts w:ascii="Times New Roman" w:hAnsi="Times New Roman" w:cs="Times New Roman"/>
        </w:rPr>
        <w:t xml:space="preserve"> 60 месяцев с даты передачи оборудования для фиксации нарушений ПДД в аренду. </w:t>
      </w:r>
    </w:p>
    <w:p w14:paraId="694B47FF" w14:textId="77777777" w:rsidR="00622F96" w:rsidRPr="008F3B5A" w:rsidRDefault="00622F96" w:rsidP="00622F96">
      <w:pPr>
        <w:ind w:firstLine="567"/>
        <w:jc w:val="both"/>
        <w:rPr>
          <w:rFonts w:ascii="Times New Roman" w:hAnsi="Times New Roman" w:cs="Times New Roman"/>
        </w:rPr>
      </w:pPr>
    </w:p>
    <w:tbl>
      <w:tblPr>
        <w:tblW w:w="9617" w:type="dxa"/>
        <w:tblLayout w:type="fixed"/>
        <w:tblLook w:val="04A0" w:firstRow="1" w:lastRow="0" w:firstColumn="1" w:lastColumn="0" w:noHBand="0" w:noVBand="1"/>
      </w:tblPr>
      <w:tblGrid>
        <w:gridCol w:w="599"/>
        <w:gridCol w:w="2368"/>
        <w:gridCol w:w="2098"/>
        <w:gridCol w:w="2307"/>
        <w:gridCol w:w="2245"/>
      </w:tblGrid>
      <w:tr w:rsidR="00622F96" w:rsidRPr="00B74FCD" w14:paraId="0B9979BB" w14:textId="77777777" w:rsidTr="00426961">
        <w:trPr>
          <w:trHeight w:val="1050"/>
        </w:trPr>
        <w:tc>
          <w:tcPr>
            <w:tcW w:w="599" w:type="dxa"/>
            <w:tcBorders>
              <w:top w:val="single" w:sz="8" w:space="0" w:color="auto"/>
              <w:left w:val="single" w:sz="8" w:space="0" w:color="auto"/>
              <w:bottom w:val="nil"/>
              <w:right w:val="single" w:sz="4" w:space="0" w:color="auto"/>
            </w:tcBorders>
            <w:shd w:val="clear" w:color="auto" w:fill="auto"/>
            <w:vAlign w:val="center"/>
            <w:hideMark/>
          </w:tcPr>
          <w:p w14:paraId="0815E898"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 п/п</w:t>
            </w:r>
          </w:p>
        </w:tc>
        <w:tc>
          <w:tcPr>
            <w:tcW w:w="2368" w:type="dxa"/>
            <w:tcBorders>
              <w:top w:val="single" w:sz="8" w:space="0" w:color="auto"/>
              <w:left w:val="nil"/>
              <w:bottom w:val="nil"/>
              <w:right w:val="single" w:sz="4" w:space="0" w:color="auto"/>
            </w:tcBorders>
            <w:shd w:val="clear" w:color="auto" w:fill="auto"/>
            <w:vAlign w:val="center"/>
            <w:hideMark/>
          </w:tcPr>
          <w:p w14:paraId="4B88B25C"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Наименование услуг (передачи оборудования)</w:t>
            </w:r>
          </w:p>
        </w:tc>
        <w:tc>
          <w:tcPr>
            <w:tcW w:w="2098" w:type="dxa"/>
            <w:tcBorders>
              <w:top w:val="single" w:sz="8" w:space="0" w:color="auto"/>
              <w:left w:val="nil"/>
              <w:bottom w:val="nil"/>
              <w:right w:val="single" w:sz="4" w:space="0" w:color="auto"/>
            </w:tcBorders>
            <w:shd w:val="clear" w:color="auto" w:fill="auto"/>
            <w:vAlign w:val="center"/>
            <w:hideMark/>
          </w:tcPr>
          <w:p w14:paraId="562F5487"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Дата начала передачи оборудования</w:t>
            </w:r>
          </w:p>
        </w:tc>
        <w:tc>
          <w:tcPr>
            <w:tcW w:w="2307" w:type="dxa"/>
            <w:tcBorders>
              <w:top w:val="single" w:sz="8" w:space="0" w:color="auto"/>
              <w:left w:val="nil"/>
              <w:bottom w:val="nil"/>
              <w:right w:val="single" w:sz="4" w:space="0" w:color="auto"/>
            </w:tcBorders>
            <w:shd w:val="clear" w:color="auto" w:fill="auto"/>
            <w:vAlign w:val="center"/>
            <w:hideMark/>
          </w:tcPr>
          <w:p w14:paraId="70CAA877"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Дата окончания срока передачи оборудования</w:t>
            </w:r>
          </w:p>
        </w:tc>
        <w:tc>
          <w:tcPr>
            <w:tcW w:w="2245" w:type="dxa"/>
            <w:tcBorders>
              <w:top w:val="single" w:sz="8" w:space="0" w:color="auto"/>
              <w:left w:val="nil"/>
              <w:bottom w:val="nil"/>
              <w:right w:val="single" w:sz="8" w:space="0" w:color="auto"/>
            </w:tcBorders>
            <w:shd w:val="clear" w:color="auto" w:fill="auto"/>
            <w:vAlign w:val="center"/>
            <w:hideMark/>
          </w:tcPr>
          <w:p w14:paraId="29ADCCE0"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Срок аренды оборудования</w:t>
            </w:r>
          </w:p>
        </w:tc>
      </w:tr>
      <w:tr w:rsidR="00622F96" w:rsidRPr="00B74FCD" w14:paraId="14A9D0D1" w14:textId="77777777" w:rsidTr="00426961">
        <w:trPr>
          <w:trHeight w:val="2850"/>
        </w:trPr>
        <w:tc>
          <w:tcPr>
            <w:tcW w:w="5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9DFB1EF"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1</w:t>
            </w:r>
          </w:p>
        </w:tc>
        <w:tc>
          <w:tcPr>
            <w:tcW w:w="2368" w:type="dxa"/>
            <w:tcBorders>
              <w:top w:val="single" w:sz="8" w:space="0" w:color="auto"/>
              <w:left w:val="nil"/>
              <w:bottom w:val="single" w:sz="8" w:space="0" w:color="auto"/>
              <w:right w:val="single" w:sz="4" w:space="0" w:color="auto"/>
            </w:tcBorders>
            <w:shd w:val="clear" w:color="auto" w:fill="auto"/>
            <w:vAlign w:val="center"/>
            <w:hideMark/>
          </w:tcPr>
          <w:p w14:paraId="35B9DDBD" w14:textId="434FB72D" w:rsidR="00622F96" w:rsidRPr="00B74FCD" w:rsidRDefault="00622F96" w:rsidP="00622F96">
            <w:pPr>
              <w:autoSpaceDE/>
              <w:autoSpaceDN/>
              <w:adjustRightInd/>
              <w:rPr>
                <w:rFonts w:ascii="Times New Roman" w:hAnsi="Times New Roman" w:cs="Times New Roman"/>
                <w:color w:val="000000"/>
              </w:rPr>
            </w:pPr>
            <w:r w:rsidRPr="00B74FCD">
              <w:rPr>
                <w:rFonts w:ascii="Times New Roman" w:hAnsi="Times New Roman" w:cs="Times New Roman"/>
                <w:color w:val="000000"/>
              </w:rPr>
              <w:t xml:space="preserve">Передача </w:t>
            </w:r>
            <w:r>
              <w:rPr>
                <w:rFonts w:ascii="Times New Roman" w:hAnsi="Times New Roman" w:cs="Times New Roman"/>
                <w:color w:val="000000"/>
              </w:rPr>
              <w:t xml:space="preserve">6 </w:t>
            </w:r>
            <w:r w:rsidRPr="00B74FCD">
              <w:rPr>
                <w:rFonts w:ascii="Times New Roman" w:hAnsi="Times New Roman" w:cs="Times New Roman"/>
                <w:color w:val="000000"/>
              </w:rPr>
              <w:t>комплексов фото-</w:t>
            </w:r>
            <w:proofErr w:type="spellStart"/>
            <w:r w:rsidRPr="00B74FCD">
              <w:rPr>
                <w:rFonts w:ascii="Times New Roman" w:hAnsi="Times New Roman" w:cs="Times New Roman"/>
                <w:color w:val="000000"/>
              </w:rPr>
              <w:t>видеофиксации</w:t>
            </w:r>
            <w:proofErr w:type="spellEnd"/>
            <w:r w:rsidRPr="00B74FCD">
              <w:rPr>
                <w:rFonts w:ascii="Times New Roman" w:hAnsi="Times New Roman" w:cs="Times New Roman"/>
                <w:color w:val="000000"/>
              </w:rPr>
              <w:t xml:space="preserve"> нарушений ПДД, объединенных в работоспособную и функционирующую Систему автоматической фиксации проезда транспортных средств</w:t>
            </w:r>
          </w:p>
        </w:tc>
        <w:tc>
          <w:tcPr>
            <w:tcW w:w="2098" w:type="dxa"/>
            <w:tcBorders>
              <w:top w:val="single" w:sz="8" w:space="0" w:color="auto"/>
              <w:left w:val="nil"/>
              <w:bottom w:val="single" w:sz="8" w:space="0" w:color="auto"/>
              <w:right w:val="single" w:sz="4" w:space="0" w:color="auto"/>
            </w:tcBorders>
            <w:shd w:val="clear" w:color="auto" w:fill="auto"/>
            <w:vAlign w:val="center"/>
            <w:hideMark/>
          </w:tcPr>
          <w:p w14:paraId="367C732D"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С момента заключения Государственного контракта</w:t>
            </w:r>
          </w:p>
        </w:tc>
        <w:tc>
          <w:tcPr>
            <w:tcW w:w="2307" w:type="dxa"/>
            <w:tcBorders>
              <w:top w:val="single" w:sz="8" w:space="0" w:color="auto"/>
              <w:left w:val="nil"/>
              <w:bottom w:val="single" w:sz="8" w:space="0" w:color="auto"/>
              <w:right w:val="single" w:sz="4" w:space="0" w:color="auto"/>
            </w:tcBorders>
            <w:shd w:val="clear" w:color="auto" w:fill="auto"/>
            <w:vAlign w:val="center"/>
            <w:hideMark/>
          </w:tcPr>
          <w:p w14:paraId="5F5B652E"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не позднее 20 календарных дней с момента заключения Государственного контракта</w:t>
            </w:r>
          </w:p>
        </w:tc>
        <w:tc>
          <w:tcPr>
            <w:tcW w:w="2245" w:type="dxa"/>
            <w:tcBorders>
              <w:top w:val="single" w:sz="8" w:space="0" w:color="auto"/>
              <w:left w:val="nil"/>
              <w:bottom w:val="single" w:sz="8" w:space="0" w:color="auto"/>
              <w:right w:val="single" w:sz="8" w:space="0" w:color="auto"/>
            </w:tcBorders>
            <w:shd w:val="clear" w:color="auto" w:fill="auto"/>
            <w:vAlign w:val="center"/>
            <w:hideMark/>
          </w:tcPr>
          <w:p w14:paraId="50457BC3"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60 месяцев с даты передачи комплексов в аренду</w:t>
            </w:r>
          </w:p>
        </w:tc>
      </w:tr>
      <w:tr w:rsidR="00622F96" w:rsidRPr="00B74FCD" w14:paraId="0389F171" w14:textId="77777777" w:rsidTr="00426961">
        <w:trPr>
          <w:trHeight w:val="3150"/>
        </w:trPr>
        <w:tc>
          <w:tcPr>
            <w:tcW w:w="59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1BCA7C2"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2</w:t>
            </w:r>
          </w:p>
        </w:tc>
        <w:tc>
          <w:tcPr>
            <w:tcW w:w="2368" w:type="dxa"/>
            <w:tcBorders>
              <w:top w:val="nil"/>
              <w:left w:val="nil"/>
              <w:bottom w:val="single" w:sz="4" w:space="0" w:color="auto"/>
              <w:right w:val="single" w:sz="4" w:space="0" w:color="auto"/>
            </w:tcBorders>
            <w:shd w:val="clear" w:color="auto" w:fill="auto"/>
            <w:vAlign w:val="center"/>
            <w:hideMark/>
          </w:tcPr>
          <w:p w14:paraId="4D7CA268" w14:textId="19062C7F" w:rsidR="00622F96" w:rsidRPr="00B74FCD" w:rsidRDefault="00622F96" w:rsidP="00622F96">
            <w:pPr>
              <w:autoSpaceDE/>
              <w:autoSpaceDN/>
              <w:adjustRightInd/>
              <w:rPr>
                <w:rFonts w:ascii="Times New Roman" w:hAnsi="Times New Roman" w:cs="Times New Roman"/>
                <w:color w:val="000000"/>
              </w:rPr>
            </w:pPr>
            <w:r w:rsidRPr="00B74FCD">
              <w:rPr>
                <w:rFonts w:ascii="Times New Roman" w:hAnsi="Times New Roman" w:cs="Times New Roman"/>
                <w:color w:val="000000"/>
              </w:rPr>
              <w:t xml:space="preserve">Передача </w:t>
            </w:r>
            <w:r>
              <w:rPr>
                <w:rFonts w:ascii="Times New Roman" w:hAnsi="Times New Roman" w:cs="Times New Roman"/>
                <w:color w:val="000000"/>
              </w:rPr>
              <w:t xml:space="preserve">194 </w:t>
            </w:r>
            <w:r w:rsidRPr="00B74FCD">
              <w:rPr>
                <w:rFonts w:ascii="Times New Roman" w:hAnsi="Times New Roman" w:cs="Times New Roman"/>
                <w:color w:val="000000"/>
              </w:rPr>
              <w:t>комплексов фото-</w:t>
            </w:r>
            <w:proofErr w:type="spellStart"/>
            <w:r w:rsidRPr="00B74FCD">
              <w:rPr>
                <w:rFonts w:ascii="Times New Roman" w:hAnsi="Times New Roman" w:cs="Times New Roman"/>
                <w:color w:val="000000"/>
              </w:rPr>
              <w:t>видеофиксации</w:t>
            </w:r>
            <w:proofErr w:type="spellEnd"/>
            <w:r w:rsidRPr="00B74FCD">
              <w:rPr>
                <w:rFonts w:ascii="Times New Roman" w:hAnsi="Times New Roman" w:cs="Times New Roman"/>
                <w:color w:val="000000"/>
              </w:rPr>
              <w:t xml:space="preserve"> нарушений ПДД, объединенных в работоспособную и функционирующую Систему автоматической фиксации проезда транспортных средств в следующем порядке:</w:t>
            </w:r>
          </w:p>
        </w:tc>
        <w:tc>
          <w:tcPr>
            <w:tcW w:w="2098" w:type="dxa"/>
            <w:tcBorders>
              <w:top w:val="nil"/>
              <w:left w:val="nil"/>
              <w:bottom w:val="single" w:sz="4" w:space="0" w:color="auto"/>
              <w:right w:val="single" w:sz="4" w:space="0" w:color="auto"/>
            </w:tcBorders>
            <w:shd w:val="clear" w:color="auto" w:fill="auto"/>
            <w:vAlign w:val="center"/>
            <w:hideMark/>
          </w:tcPr>
          <w:p w14:paraId="416F3CF5" w14:textId="77777777" w:rsidR="00622F96" w:rsidRPr="00B74FCD" w:rsidRDefault="00622F96" w:rsidP="00426961">
            <w:pPr>
              <w:autoSpaceDE/>
              <w:autoSpaceDN/>
              <w:adjustRightInd/>
              <w:jc w:val="center"/>
              <w:rPr>
                <w:rFonts w:ascii="Times New Roman" w:hAnsi="Times New Roman" w:cs="Times New Roman"/>
                <w:color w:val="000000"/>
              </w:rPr>
            </w:pPr>
            <w:r>
              <w:rPr>
                <w:rFonts w:ascii="Times New Roman" w:hAnsi="Times New Roman" w:cs="Times New Roman"/>
                <w:color w:val="000000"/>
              </w:rPr>
              <w:t xml:space="preserve">с 21 календарного дня </w:t>
            </w:r>
            <w:r w:rsidRPr="00B74FCD">
              <w:rPr>
                <w:rFonts w:ascii="Times New Roman" w:hAnsi="Times New Roman" w:cs="Times New Roman"/>
                <w:color w:val="000000"/>
              </w:rPr>
              <w:t>с момента заключения Государственного контракта</w:t>
            </w:r>
          </w:p>
        </w:tc>
        <w:tc>
          <w:tcPr>
            <w:tcW w:w="2307" w:type="dxa"/>
            <w:tcBorders>
              <w:top w:val="nil"/>
              <w:left w:val="nil"/>
              <w:bottom w:val="single" w:sz="4" w:space="0" w:color="auto"/>
              <w:right w:val="single" w:sz="4" w:space="0" w:color="auto"/>
            </w:tcBorders>
            <w:shd w:val="clear" w:color="auto" w:fill="auto"/>
            <w:vAlign w:val="center"/>
            <w:hideMark/>
          </w:tcPr>
          <w:p w14:paraId="6382604A"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в течение 160 календарных дней с момента заключения Государственного контракта</w:t>
            </w:r>
          </w:p>
        </w:tc>
        <w:tc>
          <w:tcPr>
            <w:tcW w:w="2245" w:type="dxa"/>
            <w:tcBorders>
              <w:top w:val="nil"/>
              <w:left w:val="nil"/>
              <w:bottom w:val="single" w:sz="4" w:space="0" w:color="auto"/>
              <w:right w:val="single" w:sz="8" w:space="0" w:color="auto"/>
            </w:tcBorders>
            <w:shd w:val="clear" w:color="auto" w:fill="auto"/>
            <w:vAlign w:val="center"/>
            <w:hideMark/>
          </w:tcPr>
          <w:p w14:paraId="1BB4D632" w14:textId="77777777" w:rsidR="00622F96" w:rsidRPr="00B74FCD" w:rsidRDefault="00622F96" w:rsidP="00426961">
            <w:pPr>
              <w:autoSpaceDE/>
              <w:autoSpaceDN/>
              <w:adjustRightInd/>
              <w:jc w:val="center"/>
              <w:rPr>
                <w:rFonts w:ascii="Times New Roman" w:hAnsi="Times New Roman" w:cs="Times New Roman"/>
                <w:color w:val="000000"/>
              </w:rPr>
            </w:pPr>
            <w:r w:rsidRPr="00B74FCD">
              <w:rPr>
                <w:rFonts w:ascii="Times New Roman" w:hAnsi="Times New Roman" w:cs="Times New Roman"/>
                <w:color w:val="000000"/>
              </w:rPr>
              <w:t>60 месяцев с даты передачи комплексов в аренду</w:t>
            </w:r>
          </w:p>
        </w:tc>
      </w:tr>
      <w:tr w:rsidR="00622F96" w:rsidRPr="00B74FCD" w14:paraId="5126B2F8" w14:textId="77777777" w:rsidTr="00622F96">
        <w:trPr>
          <w:trHeight w:val="2295"/>
        </w:trPr>
        <w:tc>
          <w:tcPr>
            <w:tcW w:w="599" w:type="dxa"/>
            <w:vMerge/>
            <w:tcBorders>
              <w:top w:val="nil"/>
              <w:left w:val="single" w:sz="8" w:space="0" w:color="auto"/>
              <w:bottom w:val="single" w:sz="8" w:space="0" w:color="000000"/>
              <w:right w:val="single" w:sz="4" w:space="0" w:color="auto"/>
            </w:tcBorders>
            <w:vAlign w:val="center"/>
            <w:hideMark/>
          </w:tcPr>
          <w:p w14:paraId="5E003525" w14:textId="77777777" w:rsidR="00622F96" w:rsidRPr="00B74FCD" w:rsidRDefault="00622F96" w:rsidP="00426961">
            <w:pPr>
              <w:autoSpaceDE/>
              <w:autoSpaceDN/>
              <w:adjustRightInd/>
              <w:rPr>
                <w:rFonts w:ascii="Times New Roman" w:hAnsi="Times New Roman" w:cs="Times New Roman"/>
                <w:color w:val="000000"/>
              </w:rPr>
            </w:pPr>
          </w:p>
        </w:tc>
        <w:tc>
          <w:tcPr>
            <w:tcW w:w="2368" w:type="dxa"/>
            <w:tcBorders>
              <w:top w:val="nil"/>
              <w:left w:val="nil"/>
              <w:bottom w:val="single" w:sz="4" w:space="0" w:color="auto"/>
              <w:right w:val="single" w:sz="4" w:space="0" w:color="auto"/>
            </w:tcBorders>
            <w:shd w:val="clear" w:color="auto" w:fill="auto"/>
            <w:vAlign w:val="center"/>
            <w:hideMark/>
          </w:tcPr>
          <w:p w14:paraId="4903B604" w14:textId="77777777" w:rsidR="00622F96" w:rsidRPr="00B74FCD" w:rsidRDefault="00622F96" w:rsidP="00426961">
            <w:pPr>
              <w:autoSpaceDE/>
              <w:autoSpaceDN/>
              <w:adjustRightInd/>
              <w:rPr>
                <w:rFonts w:ascii="Times New Roman" w:hAnsi="Times New Roman" w:cs="Times New Roman"/>
                <w:color w:val="000000"/>
                <w:sz w:val="20"/>
                <w:szCs w:val="20"/>
              </w:rPr>
            </w:pPr>
            <w:r w:rsidRPr="00B74FCD">
              <w:rPr>
                <w:rFonts w:ascii="Times New Roman" w:hAnsi="Times New Roman" w:cs="Times New Roman"/>
                <w:color w:val="000000"/>
                <w:sz w:val="20"/>
                <w:szCs w:val="20"/>
              </w:rPr>
              <w:t>- передача не менее 100 комплексов фото-</w:t>
            </w:r>
            <w:proofErr w:type="spellStart"/>
            <w:r w:rsidRPr="00B74FCD">
              <w:rPr>
                <w:rFonts w:ascii="Times New Roman" w:hAnsi="Times New Roman" w:cs="Times New Roman"/>
                <w:color w:val="000000"/>
                <w:sz w:val="20"/>
                <w:szCs w:val="20"/>
              </w:rPr>
              <w:t>видеофиксации</w:t>
            </w:r>
            <w:proofErr w:type="spellEnd"/>
            <w:r w:rsidRPr="00B74FCD">
              <w:rPr>
                <w:rFonts w:ascii="Times New Roman" w:hAnsi="Times New Roman" w:cs="Times New Roman"/>
                <w:color w:val="000000"/>
                <w:sz w:val="20"/>
                <w:szCs w:val="20"/>
              </w:rPr>
              <w:t xml:space="preserve"> нарушений ПДД, объединенных (в том числе с ранее переданными) в работоспособную и функционирующую Систему автоматической фиксации проезда транспортных средств</w:t>
            </w:r>
          </w:p>
        </w:tc>
        <w:tc>
          <w:tcPr>
            <w:tcW w:w="2098" w:type="dxa"/>
            <w:tcBorders>
              <w:top w:val="nil"/>
              <w:left w:val="nil"/>
              <w:bottom w:val="single" w:sz="4" w:space="0" w:color="auto"/>
              <w:right w:val="single" w:sz="4" w:space="0" w:color="auto"/>
            </w:tcBorders>
            <w:shd w:val="clear" w:color="auto" w:fill="auto"/>
            <w:vAlign w:val="center"/>
            <w:hideMark/>
          </w:tcPr>
          <w:p w14:paraId="2E6A8EAC"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21 календарного дня </w:t>
            </w:r>
            <w:r w:rsidRPr="00B74FCD">
              <w:rPr>
                <w:rFonts w:ascii="Times New Roman" w:hAnsi="Times New Roman" w:cs="Times New Roman"/>
                <w:color w:val="000000"/>
                <w:sz w:val="20"/>
                <w:szCs w:val="20"/>
              </w:rPr>
              <w:t>с момента заключения Государственного контракта</w:t>
            </w:r>
          </w:p>
        </w:tc>
        <w:tc>
          <w:tcPr>
            <w:tcW w:w="2307" w:type="dxa"/>
            <w:tcBorders>
              <w:top w:val="nil"/>
              <w:left w:val="nil"/>
              <w:bottom w:val="single" w:sz="4" w:space="0" w:color="auto"/>
              <w:right w:val="single" w:sz="4" w:space="0" w:color="auto"/>
            </w:tcBorders>
            <w:shd w:val="clear" w:color="auto" w:fill="auto"/>
            <w:vAlign w:val="center"/>
            <w:hideMark/>
          </w:tcPr>
          <w:p w14:paraId="48F02072"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sidRPr="00B74FCD">
              <w:rPr>
                <w:rFonts w:ascii="Times New Roman" w:hAnsi="Times New Roman" w:cs="Times New Roman"/>
                <w:color w:val="000000"/>
                <w:sz w:val="20"/>
                <w:szCs w:val="20"/>
              </w:rPr>
              <w:t>в течение 160 календарных дней с момента заключения Государственного контракта</w:t>
            </w:r>
          </w:p>
        </w:tc>
        <w:tc>
          <w:tcPr>
            <w:tcW w:w="2245" w:type="dxa"/>
            <w:tcBorders>
              <w:top w:val="nil"/>
              <w:left w:val="nil"/>
              <w:bottom w:val="single" w:sz="4" w:space="0" w:color="auto"/>
              <w:right w:val="single" w:sz="8" w:space="0" w:color="auto"/>
            </w:tcBorders>
            <w:shd w:val="clear" w:color="auto" w:fill="auto"/>
            <w:vAlign w:val="center"/>
            <w:hideMark/>
          </w:tcPr>
          <w:p w14:paraId="3F198596"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sidRPr="00B74FCD">
              <w:rPr>
                <w:rFonts w:ascii="Times New Roman" w:hAnsi="Times New Roman" w:cs="Times New Roman"/>
                <w:color w:val="000000"/>
                <w:sz w:val="20"/>
                <w:szCs w:val="20"/>
              </w:rPr>
              <w:t>60 месяцев с даты передачи комплексов в аренду</w:t>
            </w:r>
          </w:p>
        </w:tc>
      </w:tr>
      <w:tr w:rsidR="00622F96" w:rsidRPr="00B74FCD" w14:paraId="3621DC76" w14:textId="77777777" w:rsidTr="00622F96">
        <w:trPr>
          <w:trHeight w:val="2310"/>
        </w:trPr>
        <w:tc>
          <w:tcPr>
            <w:tcW w:w="599" w:type="dxa"/>
            <w:vMerge/>
            <w:tcBorders>
              <w:top w:val="nil"/>
              <w:left w:val="single" w:sz="8" w:space="0" w:color="auto"/>
              <w:bottom w:val="single" w:sz="8" w:space="0" w:color="000000"/>
              <w:right w:val="single" w:sz="4" w:space="0" w:color="auto"/>
            </w:tcBorders>
            <w:vAlign w:val="center"/>
            <w:hideMark/>
          </w:tcPr>
          <w:p w14:paraId="04D291D1" w14:textId="77777777" w:rsidR="00622F96" w:rsidRPr="00B74FCD" w:rsidRDefault="00622F96" w:rsidP="00426961">
            <w:pPr>
              <w:autoSpaceDE/>
              <w:autoSpaceDN/>
              <w:adjustRightInd/>
              <w:rPr>
                <w:rFonts w:ascii="Times New Roman" w:hAnsi="Times New Roman" w:cs="Times New Roman"/>
                <w:color w:val="00000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0BB18" w14:textId="275786B9" w:rsidR="00622F96" w:rsidRPr="00B74FCD" w:rsidRDefault="00622F96" w:rsidP="00622F96">
            <w:pPr>
              <w:autoSpaceDE/>
              <w:autoSpaceDN/>
              <w:adjustRightInd/>
              <w:rPr>
                <w:rFonts w:ascii="Times New Roman" w:hAnsi="Times New Roman" w:cs="Times New Roman"/>
                <w:color w:val="000000"/>
                <w:sz w:val="20"/>
                <w:szCs w:val="20"/>
              </w:rPr>
            </w:pPr>
            <w:r w:rsidRPr="00B74FCD">
              <w:rPr>
                <w:rFonts w:ascii="Times New Roman" w:hAnsi="Times New Roman" w:cs="Times New Roman"/>
                <w:color w:val="000000"/>
                <w:sz w:val="20"/>
                <w:szCs w:val="20"/>
              </w:rPr>
              <w:t xml:space="preserve">- передача не более </w:t>
            </w:r>
            <w:r>
              <w:rPr>
                <w:rFonts w:ascii="Times New Roman" w:hAnsi="Times New Roman" w:cs="Times New Roman"/>
                <w:color w:val="000000"/>
                <w:sz w:val="20"/>
                <w:szCs w:val="20"/>
              </w:rPr>
              <w:t xml:space="preserve">94 </w:t>
            </w:r>
            <w:r w:rsidRPr="00B74FCD">
              <w:rPr>
                <w:rFonts w:ascii="Times New Roman" w:hAnsi="Times New Roman" w:cs="Times New Roman"/>
                <w:color w:val="000000"/>
                <w:sz w:val="20"/>
                <w:szCs w:val="20"/>
              </w:rPr>
              <w:t>комплексов фото-</w:t>
            </w:r>
            <w:proofErr w:type="spellStart"/>
            <w:r w:rsidRPr="00B74FCD">
              <w:rPr>
                <w:rFonts w:ascii="Times New Roman" w:hAnsi="Times New Roman" w:cs="Times New Roman"/>
                <w:color w:val="000000"/>
                <w:sz w:val="20"/>
                <w:szCs w:val="20"/>
              </w:rPr>
              <w:t>видеофиксации</w:t>
            </w:r>
            <w:proofErr w:type="spellEnd"/>
            <w:r w:rsidRPr="00B74FCD">
              <w:rPr>
                <w:rFonts w:ascii="Times New Roman" w:hAnsi="Times New Roman" w:cs="Times New Roman"/>
                <w:color w:val="000000"/>
                <w:sz w:val="20"/>
                <w:szCs w:val="20"/>
              </w:rPr>
              <w:t xml:space="preserve"> нарушений ПДД, объединенных (в том числе с ранее переданными) в работоспособную и функционирующую Систему автоматической фиксации проезда транспортных средств</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5C16"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sidRPr="00B74FCD">
              <w:rPr>
                <w:rFonts w:ascii="Times New Roman" w:hAnsi="Times New Roman" w:cs="Times New Roman"/>
                <w:color w:val="000000"/>
                <w:sz w:val="20"/>
                <w:szCs w:val="20"/>
              </w:rPr>
              <w:t>с 21 ка</w:t>
            </w:r>
            <w:r>
              <w:rPr>
                <w:rFonts w:ascii="Times New Roman" w:hAnsi="Times New Roman" w:cs="Times New Roman"/>
                <w:color w:val="000000"/>
                <w:sz w:val="20"/>
                <w:szCs w:val="20"/>
              </w:rPr>
              <w:t xml:space="preserve">лендарного дня </w:t>
            </w:r>
            <w:r w:rsidRPr="00B74FCD">
              <w:rPr>
                <w:rFonts w:ascii="Times New Roman" w:hAnsi="Times New Roman" w:cs="Times New Roman"/>
                <w:color w:val="000000"/>
                <w:sz w:val="20"/>
                <w:szCs w:val="20"/>
              </w:rPr>
              <w:t>с момента заключения Государственного контракта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A610"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sidRPr="00B74FCD">
              <w:rPr>
                <w:rFonts w:ascii="Times New Roman" w:hAnsi="Times New Roman" w:cs="Times New Roman"/>
                <w:color w:val="000000"/>
                <w:sz w:val="20"/>
                <w:szCs w:val="20"/>
              </w:rPr>
              <w:t>в течение 160 календарных дней с момента заключения Государственного контракта</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8735" w14:textId="77777777" w:rsidR="00622F96" w:rsidRPr="00B74FCD" w:rsidRDefault="00622F96" w:rsidP="00426961">
            <w:pPr>
              <w:autoSpaceDE/>
              <w:autoSpaceDN/>
              <w:adjustRightInd/>
              <w:jc w:val="center"/>
              <w:rPr>
                <w:rFonts w:ascii="Times New Roman" w:hAnsi="Times New Roman" w:cs="Times New Roman"/>
                <w:color w:val="000000"/>
                <w:sz w:val="20"/>
                <w:szCs w:val="20"/>
              </w:rPr>
            </w:pPr>
            <w:r w:rsidRPr="00B74FCD">
              <w:rPr>
                <w:rFonts w:ascii="Times New Roman" w:hAnsi="Times New Roman" w:cs="Times New Roman"/>
                <w:color w:val="000000"/>
                <w:sz w:val="20"/>
                <w:szCs w:val="20"/>
              </w:rPr>
              <w:t>60 месяцев с даты передачи комплексов в аренду</w:t>
            </w:r>
          </w:p>
        </w:tc>
      </w:tr>
    </w:tbl>
    <w:p w14:paraId="4F976F37" w14:textId="77777777" w:rsidR="00DC4020" w:rsidRPr="000E7AB8" w:rsidRDefault="00DC4020" w:rsidP="009B1277">
      <w:pPr>
        <w:spacing w:line="276" w:lineRule="auto"/>
        <w:ind w:firstLine="567"/>
        <w:rPr>
          <w:rFonts w:ascii="Times New Roman" w:hAnsi="Times New Roman" w:cs="Times New Roman"/>
        </w:rPr>
      </w:pPr>
    </w:p>
    <w:p w14:paraId="0CAD6465" w14:textId="77777777" w:rsidR="00A60182" w:rsidRPr="000E7AB8" w:rsidRDefault="00A60182" w:rsidP="00A60182">
      <w:pPr>
        <w:tabs>
          <w:tab w:val="num" w:pos="5683"/>
        </w:tabs>
        <w:jc w:val="both"/>
        <w:rPr>
          <w:b/>
          <w:bCs/>
        </w:rPr>
      </w:pPr>
      <w:r w:rsidRPr="000E7AB8">
        <w:rPr>
          <w:b/>
          <w:bCs/>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14:paraId="72F1345B" w14:textId="77777777" w:rsidR="00A60182" w:rsidRPr="000E7AB8" w:rsidRDefault="00A60182" w:rsidP="00A60182">
      <w:pPr>
        <w:tabs>
          <w:tab w:val="num" w:pos="5683"/>
        </w:tabs>
        <w:jc w:val="both"/>
        <w:rPr>
          <w:b/>
          <w:bCs/>
        </w:rPr>
      </w:pPr>
    </w:p>
    <w:p w14:paraId="2A7273B5" w14:textId="1C9E05FA" w:rsidR="00A60182" w:rsidRPr="000E7AB8" w:rsidRDefault="00A60182" w:rsidP="00C06C7A">
      <w:pPr>
        <w:tabs>
          <w:tab w:val="num" w:pos="5683"/>
        </w:tabs>
        <w:spacing w:line="276" w:lineRule="auto"/>
        <w:ind w:firstLine="567"/>
        <w:jc w:val="both"/>
        <w:rPr>
          <w:rFonts w:ascii="Times New Roman" w:hAnsi="Times New Roman" w:cs="Times New Roman"/>
          <w:bCs/>
        </w:rPr>
      </w:pPr>
      <w:r w:rsidRPr="000E7AB8">
        <w:rPr>
          <w:rFonts w:ascii="Times New Roman" w:hAnsi="Times New Roman" w:cs="Times New Roman"/>
          <w:bCs/>
        </w:rPr>
        <w:t>Исполните</w:t>
      </w:r>
      <w:r w:rsidR="00486FC3" w:rsidRPr="000E7AB8">
        <w:rPr>
          <w:rFonts w:ascii="Times New Roman" w:hAnsi="Times New Roman" w:cs="Times New Roman"/>
          <w:bCs/>
        </w:rPr>
        <w:t>ль в течение 3-х рабочих дней с</w:t>
      </w:r>
      <w:r w:rsidR="006251C4" w:rsidRPr="000E7AB8">
        <w:rPr>
          <w:rFonts w:ascii="Times New Roman" w:hAnsi="Times New Roman" w:cs="Times New Roman"/>
          <w:bCs/>
        </w:rPr>
        <w:t xml:space="preserve"> даты </w:t>
      </w:r>
      <w:r w:rsidR="00FA14F8" w:rsidRPr="000E7AB8">
        <w:rPr>
          <w:rFonts w:ascii="Times New Roman" w:hAnsi="Times New Roman" w:cs="Times New Roman"/>
          <w:bCs/>
        </w:rPr>
        <w:t>заключения</w:t>
      </w:r>
      <w:r w:rsidR="006251C4" w:rsidRPr="000E7AB8">
        <w:rPr>
          <w:rFonts w:ascii="Times New Roman" w:hAnsi="Times New Roman" w:cs="Times New Roman"/>
          <w:bCs/>
        </w:rPr>
        <w:t xml:space="preserve"> Г</w:t>
      </w:r>
      <w:r w:rsidRPr="000E7AB8">
        <w:rPr>
          <w:rFonts w:ascii="Times New Roman" w:hAnsi="Times New Roman" w:cs="Times New Roman"/>
          <w:bCs/>
        </w:rPr>
        <w:t>осударственного контракта должен предоставить Заказчику сведения об ответственном лице со стороны Исполнителя и контактную информацию: адрес электронной почты, номер факсимильной связи, адрес для доставки почтовых отправлений (телеграмм), номер телефона. В случае изменения ответственного лица или контактной информации, Исполнитель обязан уведомить об этом Заказчика в течение одного рабочего дня.</w:t>
      </w:r>
    </w:p>
    <w:p w14:paraId="67AD88CB" w14:textId="7F4F7E39" w:rsidR="009B1277" w:rsidRPr="000E7AB8" w:rsidRDefault="009B1277" w:rsidP="009B1277">
      <w:pPr>
        <w:tabs>
          <w:tab w:val="num" w:pos="5683"/>
        </w:tabs>
        <w:spacing w:line="276" w:lineRule="auto"/>
        <w:ind w:firstLine="567"/>
        <w:jc w:val="both"/>
        <w:rPr>
          <w:rFonts w:ascii="Times New Roman" w:hAnsi="Times New Roman" w:cs="Times New Roman"/>
          <w:bCs/>
        </w:rPr>
      </w:pPr>
      <w:r w:rsidRPr="000E7AB8">
        <w:rPr>
          <w:rFonts w:ascii="Times New Roman" w:hAnsi="Times New Roman" w:cs="Times New Roman"/>
        </w:rPr>
        <w:t>В течение 15 рабочих дней Исполнитель должен согласовать с Заказчиком этапы передачи Системы в аренду.</w:t>
      </w:r>
    </w:p>
    <w:p w14:paraId="03CDA8EB" w14:textId="77777777" w:rsidR="00A60182" w:rsidRPr="000E7AB8" w:rsidRDefault="00A60182" w:rsidP="00C06C7A">
      <w:pPr>
        <w:tabs>
          <w:tab w:val="num" w:pos="5683"/>
        </w:tabs>
        <w:spacing w:line="276" w:lineRule="auto"/>
        <w:ind w:firstLine="567"/>
        <w:jc w:val="both"/>
        <w:rPr>
          <w:rFonts w:ascii="Times New Roman" w:hAnsi="Times New Roman" w:cs="Times New Roman"/>
        </w:rPr>
      </w:pPr>
      <w:r w:rsidRPr="000E7AB8">
        <w:rPr>
          <w:rFonts w:ascii="Times New Roman" w:hAnsi="Times New Roman" w:cs="Times New Roman"/>
          <w:bCs/>
        </w:rPr>
        <w:t xml:space="preserve">За три рабочих дня до передачи </w:t>
      </w:r>
      <w:r w:rsidR="00E526F9" w:rsidRPr="000E7AB8">
        <w:rPr>
          <w:rFonts w:ascii="Times New Roman" w:hAnsi="Times New Roman" w:cs="Times New Roman"/>
          <w:bCs/>
        </w:rPr>
        <w:t>оборудования для фиксации ПДД</w:t>
      </w:r>
      <w:r w:rsidRPr="000E7AB8">
        <w:rPr>
          <w:rFonts w:ascii="Times New Roman" w:hAnsi="Times New Roman" w:cs="Times New Roman"/>
          <w:bCs/>
        </w:rPr>
        <w:t xml:space="preserve"> в аренду Исполнитель предоставляет Заказчику </w:t>
      </w:r>
      <w:r w:rsidR="00E526F9" w:rsidRPr="000E7AB8">
        <w:rPr>
          <w:rStyle w:val="7"/>
          <w:rFonts w:cs="Times New Roman"/>
          <w:b w:val="0"/>
          <w:bCs/>
          <w:sz w:val="24"/>
        </w:rPr>
        <w:t>Акт приема – передачи оборудования для фиксации ПДД в аренду</w:t>
      </w:r>
      <w:r w:rsidRPr="000E7AB8">
        <w:rPr>
          <w:rFonts w:ascii="Times New Roman" w:hAnsi="Times New Roman" w:cs="Times New Roman"/>
        </w:rPr>
        <w:t>.</w:t>
      </w:r>
    </w:p>
    <w:p w14:paraId="440E46C5" w14:textId="1EBF17EE" w:rsidR="00A60182" w:rsidRPr="000E7AB8" w:rsidRDefault="00A60182" w:rsidP="00C06C7A">
      <w:pPr>
        <w:tabs>
          <w:tab w:val="num" w:pos="5683"/>
        </w:tabs>
        <w:spacing w:line="276" w:lineRule="auto"/>
        <w:ind w:firstLine="567"/>
        <w:jc w:val="both"/>
        <w:rPr>
          <w:rStyle w:val="blk3"/>
          <w:rFonts w:ascii="Times New Roman" w:hAnsi="Times New Roman"/>
          <w:color w:val="000000"/>
        </w:rPr>
      </w:pPr>
      <w:r w:rsidRPr="000E7AB8">
        <w:rPr>
          <w:rFonts w:ascii="Times New Roman" w:hAnsi="Times New Roman" w:cs="Times New Roman"/>
          <w:bCs/>
        </w:rPr>
        <w:t xml:space="preserve">Отчетным периодом </w:t>
      </w:r>
      <w:r w:rsidR="006251C4" w:rsidRPr="000E7AB8">
        <w:rPr>
          <w:rFonts w:ascii="Times New Roman" w:hAnsi="Times New Roman" w:cs="Times New Roman"/>
          <w:bCs/>
        </w:rPr>
        <w:t>по Г</w:t>
      </w:r>
      <w:r w:rsidR="00E526F9" w:rsidRPr="000E7AB8">
        <w:rPr>
          <w:rFonts w:ascii="Times New Roman" w:hAnsi="Times New Roman" w:cs="Times New Roman"/>
          <w:bCs/>
        </w:rPr>
        <w:t xml:space="preserve">осударственному контракту </w:t>
      </w:r>
      <w:r w:rsidRPr="000E7AB8">
        <w:rPr>
          <w:rFonts w:ascii="Times New Roman" w:hAnsi="Times New Roman" w:cs="Times New Roman"/>
          <w:bCs/>
        </w:rPr>
        <w:t xml:space="preserve">является </w:t>
      </w:r>
      <w:r w:rsidR="00486FC3" w:rsidRPr="000E7AB8">
        <w:rPr>
          <w:rFonts w:ascii="Times New Roman" w:hAnsi="Times New Roman" w:cs="Times New Roman"/>
          <w:bCs/>
        </w:rPr>
        <w:t xml:space="preserve">календарный </w:t>
      </w:r>
      <w:r w:rsidRPr="000E7AB8">
        <w:rPr>
          <w:rFonts w:ascii="Times New Roman" w:hAnsi="Times New Roman" w:cs="Times New Roman"/>
          <w:bCs/>
        </w:rPr>
        <w:t xml:space="preserve">месяц. После оказания услуг по отчетному периоду Исполнитель передает Заказчику в срок до 5 (пяти) рабочих дней после окончания отчетного периода </w:t>
      </w:r>
      <w:r w:rsidRPr="000E7AB8">
        <w:rPr>
          <w:rStyle w:val="blk3"/>
          <w:rFonts w:ascii="Times New Roman" w:hAnsi="Times New Roman"/>
          <w:color w:val="000000"/>
        </w:rPr>
        <w:t xml:space="preserve">Акт сдачи-приемки </w:t>
      </w:r>
      <w:r w:rsidR="006251C4" w:rsidRPr="000E7AB8">
        <w:rPr>
          <w:rStyle w:val="blk3"/>
          <w:rFonts w:ascii="Times New Roman" w:hAnsi="Times New Roman"/>
          <w:color w:val="000000"/>
        </w:rPr>
        <w:t xml:space="preserve">оказанных </w:t>
      </w:r>
      <w:r w:rsidRPr="000E7AB8">
        <w:rPr>
          <w:rStyle w:val="blk3"/>
          <w:rFonts w:ascii="Times New Roman" w:hAnsi="Times New Roman"/>
          <w:color w:val="000000"/>
        </w:rPr>
        <w:t xml:space="preserve">услуг за отчетный период. Срок подписания Заказчиком Акта сдачи-приемки </w:t>
      </w:r>
      <w:r w:rsidR="006251C4" w:rsidRPr="000E7AB8">
        <w:rPr>
          <w:rStyle w:val="blk3"/>
          <w:rFonts w:ascii="Times New Roman" w:hAnsi="Times New Roman"/>
          <w:color w:val="000000"/>
        </w:rPr>
        <w:t xml:space="preserve">оказанных </w:t>
      </w:r>
      <w:r w:rsidRPr="000E7AB8">
        <w:rPr>
          <w:rStyle w:val="blk3"/>
          <w:rFonts w:ascii="Times New Roman" w:hAnsi="Times New Roman"/>
          <w:color w:val="000000"/>
        </w:rPr>
        <w:t xml:space="preserve">услуг за отчетный период или предъявления мотивированных возражений до </w:t>
      </w:r>
      <w:r w:rsidR="006E1628" w:rsidRPr="000E7AB8">
        <w:rPr>
          <w:rStyle w:val="blk3"/>
          <w:rFonts w:ascii="Times New Roman" w:hAnsi="Times New Roman"/>
          <w:color w:val="000000"/>
        </w:rPr>
        <w:t xml:space="preserve">10 </w:t>
      </w:r>
      <w:r w:rsidRPr="000E7AB8">
        <w:rPr>
          <w:rStyle w:val="blk3"/>
          <w:rFonts w:ascii="Times New Roman" w:hAnsi="Times New Roman"/>
          <w:color w:val="000000"/>
        </w:rPr>
        <w:t>(</w:t>
      </w:r>
      <w:r w:rsidR="006E1628" w:rsidRPr="000E7AB8">
        <w:rPr>
          <w:rStyle w:val="blk3"/>
          <w:rFonts w:ascii="Times New Roman" w:hAnsi="Times New Roman"/>
          <w:color w:val="000000"/>
        </w:rPr>
        <w:t>десяти</w:t>
      </w:r>
      <w:r w:rsidRPr="000E7AB8">
        <w:rPr>
          <w:rStyle w:val="blk3"/>
          <w:rFonts w:ascii="Times New Roman" w:hAnsi="Times New Roman"/>
          <w:color w:val="000000"/>
        </w:rPr>
        <w:t>) рабочих дней от даты получения Акта сдачи-приемки</w:t>
      </w:r>
      <w:r w:rsidR="006251C4" w:rsidRPr="000E7AB8">
        <w:rPr>
          <w:rStyle w:val="blk3"/>
          <w:rFonts w:ascii="Times New Roman" w:hAnsi="Times New Roman"/>
          <w:color w:val="000000"/>
        </w:rPr>
        <w:t xml:space="preserve"> оказанных </w:t>
      </w:r>
      <w:r w:rsidRPr="000E7AB8">
        <w:rPr>
          <w:rStyle w:val="blk3"/>
          <w:rFonts w:ascii="Times New Roman" w:hAnsi="Times New Roman"/>
          <w:color w:val="000000"/>
        </w:rPr>
        <w:t>услуг за отчетный период.</w:t>
      </w:r>
    </w:p>
    <w:p w14:paraId="2C4E9386" w14:textId="77777777" w:rsidR="00DC4020" w:rsidRPr="000E7AB8" w:rsidRDefault="00DC4020" w:rsidP="00DC4020">
      <w:pPr>
        <w:tabs>
          <w:tab w:val="num" w:pos="5683"/>
        </w:tabs>
        <w:ind w:firstLine="567"/>
        <w:jc w:val="both"/>
        <w:rPr>
          <w:bCs/>
        </w:rPr>
      </w:pPr>
      <w:r w:rsidRPr="000E7AB8">
        <w:rPr>
          <w:bCs/>
        </w:rPr>
        <w:t>В соответствии с ч.12 ст.34 Закона 44-ФЗ, график исполнения контракта представлен в таблице:</w:t>
      </w:r>
    </w:p>
    <w:tbl>
      <w:tblPr>
        <w:tblStyle w:val="a5"/>
        <w:tblW w:w="0" w:type="auto"/>
        <w:jc w:val="center"/>
        <w:tblLook w:val="04A0" w:firstRow="1" w:lastRow="0" w:firstColumn="1" w:lastColumn="0" w:noHBand="0" w:noVBand="1"/>
      </w:tblPr>
      <w:tblGrid>
        <w:gridCol w:w="906"/>
        <w:gridCol w:w="3021"/>
      </w:tblGrid>
      <w:tr w:rsidR="00DC4020" w:rsidRPr="000E7AB8" w14:paraId="43804646" w14:textId="77777777" w:rsidTr="005E6DE7">
        <w:trPr>
          <w:jc w:val="center"/>
        </w:trPr>
        <w:tc>
          <w:tcPr>
            <w:tcW w:w="906" w:type="dxa"/>
          </w:tcPr>
          <w:p w14:paraId="5D7E41A9" w14:textId="77777777" w:rsidR="00DC4020" w:rsidRPr="000E7AB8" w:rsidRDefault="00DC4020" w:rsidP="005E6DE7">
            <w:pPr>
              <w:tabs>
                <w:tab w:val="num" w:pos="5683"/>
              </w:tabs>
              <w:jc w:val="center"/>
              <w:rPr>
                <w:b/>
                <w:bCs/>
              </w:rPr>
            </w:pPr>
            <w:r w:rsidRPr="000E7AB8">
              <w:rPr>
                <w:b/>
                <w:bCs/>
              </w:rPr>
              <w:t>Год</w:t>
            </w:r>
          </w:p>
        </w:tc>
        <w:tc>
          <w:tcPr>
            <w:tcW w:w="3021" w:type="dxa"/>
          </w:tcPr>
          <w:p w14:paraId="4FA9E342" w14:textId="77777777" w:rsidR="00DC4020" w:rsidRPr="000E7AB8" w:rsidRDefault="00DC4020" w:rsidP="005E6DE7">
            <w:pPr>
              <w:tabs>
                <w:tab w:val="num" w:pos="5683"/>
              </w:tabs>
              <w:jc w:val="center"/>
              <w:rPr>
                <w:b/>
                <w:bCs/>
              </w:rPr>
            </w:pPr>
            <w:r w:rsidRPr="000E7AB8">
              <w:rPr>
                <w:b/>
                <w:bCs/>
              </w:rPr>
              <w:t>Объем финансирования</w:t>
            </w:r>
          </w:p>
        </w:tc>
      </w:tr>
      <w:tr w:rsidR="00DC4020" w:rsidRPr="000E7AB8" w14:paraId="25A98AEE" w14:textId="77777777" w:rsidTr="005E6DE7">
        <w:trPr>
          <w:jc w:val="center"/>
        </w:trPr>
        <w:tc>
          <w:tcPr>
            <w:tcW w:w="906" w:type="dxa"/>
          </w:tcPr>
          <w:p w14:paraId="2B14C977" w14:textId="77777777" w:rsidR="00DC4020" w:rsidRPr="000E7AB8" w:rsidRDefault="00DC4020" w:rsidP="005E6DE7">
            <w:pPr>
              <w:tabs>
                <w:tab w:val="num" w:pos="5683"/>
              </w:tabs>
              <w:jc w:val="center"/>
              <w:rPr>
                <w:bCs/>
              </w:rPr>
            </w:pPr>
            <w:r w:rsidRPr="000E7AB8">
              <w:rPr>
                <w:bCs/>
              </w:rPr>
              <w:t>2018</w:t>
            </w:r>
          </w:p>
        </w:tc>
        <w:tc>
          <w:tcPr>
            <w:tcW w:w="3021" w:type="dxa"/>
          </w:tcPr>
          <w:p w14:paraId="5781B27F" w14:textId="22219D6A" w:rsidR="00DC4020" w:rsidRPr="000E7AB8" w:rsidRDefault="00DC4020" w:rsidP="005E6DE7">
            <w:pPr>
              <w:tabs>
                <w:tab w:val="num" w:pos="5683"/>
              </w:tabs>
              <w:jc w:val="center"/>
              <w:rPr>
                <w:bCs/>
              </w:rPr>
            </w:pPr>
            <w:r w:rsidRPr="000E7AB8">
              <w:rPr>
                <w:rFonts w:ascii="Times New Roman" w:hAnsi="Times New Roman" w:cs="Times New Roman"/>
                <w:sz w:val="28"/>
                <w:szCs w:val="28"/>
              </w:rPr>
              <w:t xml:space="preserve">120 428 412,00 </w:t>
            </w:r>
            <w:r w:rsidRPr="000E7AB8">
              <w:rPr>
                <w:rFonts w:ascii="Times New Roman" w:hAnsi="Times New Roman"/>
                <w:sz w:val="28"/>
                <w:szCs w:val="28"/>
              </w:rPr>
              <w:t>руб.;</w:t>
            </w:r>
          </w:p>
        </w:tc>
      </w:tr>
      <w:tr w:rsidR="00DC4020" w:rsidRPr="000E7AB8" w14:paraId="70B9E4B7" w14:textId="77777777" w:rsidTr="005E6DE7">
        <w:trPr>
          <w:jc w:val="center"/>
        </w:trPr>
        <w:tc>
          <w:tcPr>
            <w:tcW w:w="906" w:type="dxa"/>
          </w:tcPr>
          <w:p w14:paraId="7443894D" w14:textId="77777777" w:rsidR="00DC4020" w:rsidRPr="000E7AB8" w:rsidRDefault="00DC4020" w:rsidP="005E6DE7">
            <w:pPr>
              <w:tabs>
                <w:tab w:val="num" w:pos="5683"/>
              </w:tabs>
              <w:jc w:val="center"/>
              <w:rPr>
                <w:bCs/>
              </w:rPr>
            </w:pPr>
            <w:r w:rsidRPr="000E7AB8">
              <w:rPr>
                <w:bCs/>
              </w:rPr>
              <w:t>2019</w:t>
            </w:r>
          </w:p>
        </w:tc>
        <w:tc>
          <w:tcPr>
            <w:tcW w:w="3021" w:type="dxa"/>
          </w:tcPr>
          <w:p w14:paraId="5DF73BB1" w14:textId="35F276B4" w:rsidR="00DC4020" w:rsidRPr="000E7AB8" w:rsidRDefault="00DC4020" w:rsidP="005E6DE7">
            <w:pPr>
              <w:tabs>
                <w:tab w:val="left" w:pos="709"/>
              </w:tabs>
              <w:jc w:val="center"/>
              <w:rPr>
                <w:bCs/>
              </w:rPr>
            </w:pPr>
            <w:r w:rsidRPr="000E7AB8">
              <w:rPr>
                <w:rFonts w:ascii="Times New Roman" w:hAnsi="Times New Roman" w:cs="Times New Roman"/>
                <w:sz w:val="28"/>
                <w:szCs w:val="28"/>
              </w:rPr>
              <w:t xml:space="preserve">240 856 824,00 </w:t>
            </w:r>
            <w:r w:rsidRPr="000E7AB8">
              <w:rPr>
                <w:rFonts w:ascii="Times New Roman" w:hAnsi="Times New Roman"/>
                <w:sz w:val="28"/>
                <w:szCs w:val="28"/>
              </w:rPr>
              <w:t>руб.;</w:t>
            </w:r>
          </w:p>
        </w:tc>
      </w:tr>
      <w:tr w:rsidR="00DC4020" w:rsidRPr="000E7AB8" w14:paraId="542E6171" w14:textId="77777777" w:rsidTr="005E6DE7">
        <w:trPr>
          <w:jc w:val="center"/>
        </w:trPr>
        <w:tc>
          <w:tcPr>
            <w:tcW w:w="906" w:type="dxa"/>
          </w:tcPr>
          <w:p w14:paraId="26884482" w14:textId="77777777" w:rsidR="00DC4020" w:rsidRPr="000E7AB8" w:rsidRDefault="00DC4020" w:rsidP="005E6DE7">
            <w:pPr>
              <w:tabs>
                <w:tab w:val="num" w:pos="5683"/>
              </w:tabs>
              <w:jc w:val="center"/>
              <w:rPr>
                <w:bCs/>
              </w:rPr>
            </w:pPr>
            <w:r w:rsidRPr="000E7AB8">
              <w:rPr>
                <w:bCs/>
              </w:rPr>
              <w:t>2020</w:t>
            </w:r>
          </w:p>
        </w:tc>
        <w:tc>
          <w:tcPr>
            <w:tcW w:w="3021" w:type="dxa"/>
          </w:tcPr>
          <w:p w14:paraId="54B8E4CD" w14:textId="2C4B5124" w:rsidR="00DC4020" w:rsidRPr="000E7AB8" w:rsidRDefault="00DC4020" w:rsidP="005E6DE7">
            <w:pPr>
              <w:tabs>
                <w:tab w:val="num" w:pos="5683"/>
              </w:tabs>
              <w:jc w:val="center"/>
              <w:rPr>
                <w:bCs/>
              </w:rPr>
            </w:pPr>
            <w:r w:rsidRPr="000E7AB8">
              <w:rPr>
                <w:rFonts w:ascii="Times New Roman" w:hAnsi="Times New Roman" w:cs="Times New Roman"/>
                <w:sz w:val="28"/>
                <w:szCs w:val="28"/>
              </w:rPr>
              <w:t xml:space="preserve">240 856 824,00 </w:t>
            </w:r>
            <w:r w:rsidRPr="000E7AB8">
              <w:rPr>
                <w:rFonts w:ascii="Times New Roman" w:hAnsi="Times New Roman"/>
                <w:sz w:val="28"/>
                <w:szCs w:val="28"/>
              </w:rPr>
              <w:t>руб.;</w:t>
            </w:r>
          </w:p>
        </w:tc>
      </w:tr>
      <w:tr w:rsidR="00DC4020" w:rsidRPr="000E7AB8" w14:paraId="78935DFB" w14:textId="77777777" w:rsidTr="005E6DE7">
        <w:trPr>
          <w:jc w:val="center"/>
        </w:trPr>
        <w:tc>
          <w:tcPr>
            <w:tcW w:w="906" w:type="dxa"/>
          </w:tcPr>
          <w:p w14:paraId="125D0525" w14:textId="77777777" w:rsidR="00DC4020" w:rsidRPr="000E7AB8" w:rsidRDefault="00DC4020" w:rsidP="005E6DE7">
            <w:pPr>
              <w:tabs>
                <w:tab w:val="num" w:pos="5683"/>
              </w:tabs>
              <w:jc w:val="center"/>
              <w:rPr>
                <w:bCs/>
              </w:rPr>
            </w:pPr>
            <w:r w:rsidRPr="000E7AB8">
              <w:rPr>
                <w:bCs/>
              </w:rPr>
              <w:t>2021</w:t>
            </w:r>
          </w:p>
        </w:tc>
        <w:tc>
          <w:tcPr>
            <w:tcW w:w="3021" w:type="dxa"/>
          </w:tcPr>
          <w:p w14:paraId="159B0ECC" w14:textId="74A122CF" w:rsidR="00DC4020" w:rsidRPr="000E7AB8" w:rsidRDefault="00DC4020" w:rsidP="005E6DE7">
            <w:pPr>
              <w:tabs>
                <w:tab w:val="num" w:pos="5683"/>
              </w:tabs>
              <w:jc w:val="center"/>
              <w:rPr>
                <w:bCs/>
              </w:rPr>
            </w:pPr>
            <w:r w:rsidRPr="000E7AB8">
              <w:rPr>
                <w:rFonts w:ascii="Times New Roman" w:hAnsi="Times New Roman" w:cs="Times New Roman"/>
                <w:sz w:val="28"/>
                <w:szCs w:val="28"/>
              </w:rPr>
              <w:t xml:space="preserve">240 856 824,00 </w:t>
            </w:r>
            <w:r w:rsidRPr="000E7AB8">
              <w:rPr>
                <w:rFonts w:ascii="Times New Roman" w:hAnsi="Times New Roman"/>
                <w:sz w:val="28"/>
                <w:szCs w:val="28"/>
              </w:rPr>
              <w:t>руб.;</w:t>
            </w:r>
          </w:p>
        </w:tc>
      </w:tr>
      <w:tr w:rsidR="00DC4020" w:rsidRPr="000E7AB8" w14:paraId="3ECCFBC3" w14:textId="77777777" w:rsidTr="005E6DE7">
        <w:trPr>
          <w:jc w:val="center"/>
        </w:trPr>
        <w:tc>
          <w:tcPr>
            <w:tcW w:w="906" w:type="dxa"/>
          </w:tcPr>
          <w:p w14:paraId="48895707" w14:textId="77777777" w:rsidR="00DC4020" w:rsidRPr="000E7AB8" w:rsidRDefault="00DC4020" w:rsidP="005E6DE7">
            <w:pPr>
              <w:tabs>
                <w:tab w:val="num" w:pos="5683"/>
              </w:tabs>
              <w:jc w:val="center"/>
              <w:rPr>
                <w:bCs/>
              </w:rPr>
            </w:pPr>
            <w:r w:rsidRPr="000E7AB8">
              <w:rPr>
                <w:bCs/>
              </w:rPr>
              <w:t>2022</w:t>
            </w:r>
          </w:p>
        </w:tc>
        <w:tc>
          <w:tcPr>
            <w:tcW w:w="3021" w:type="dxa"/>
          </w:tcPr>
          <w:p w14:paraId="57DC704C" w14:textId="6AC0555D" w:rsidR="00DC4020" w:rsidRPr="000E7AB8" w:rsidRDefault="00DC4020" w:rsidP="005E6DE7">
            <w:pPr>
              <w:tabs>
                <w:tab w:val="num" w:pos="5683"/>
              </w:tabs>
              <w:jc w:val="center"/>
              <w:rPr>
                <w:bCs/>
              </w:rPr>
            </w:pPr>
            <w:r w:rsidRPr="000E7AB8">
              <w:rPr>
                <w:rFonts w:ascii="Times New Roman" w:hAnsi="Times New Roman" w:cs="Times New Roman"/>
                <w:sz w:val="28"/>
                <w:szCs w:val="28"/>
              </w:rPr>
              <w:t xml:space="preserve">240 856 824,00 </w:t>
            </w:r>
            <w:r w:rsidRPr="000E7AB8">
              <w:rPr>
                <w:rFonts w:ascii="Times New Roman" w:hAnsi="Times New Roman"/>
                <w:sz w:val="28"/>
                <w:szCs w:val="28"/>
              </w:rPr>
              <w:t>руб.;</w:t>
            </w:r>
          </w:p>
        </w:tc>
      </w:tr>
      <w:tr w:rsidR="00DC4020" w:rsidRPr="000E7AB8" w14:paraId="39688D93" w14:textId="77777777" w:rsidTr="005E6DE7">
        <w:trPr>
          <w:jc w:val="center"/>
        </w:trPr>
        <w:tc>
          <w:tcPr>
            <w:tcW w:w="906" w:type="dxa"/>
          </w:tcPr>
          <w:p w14:paraId="58E32DBF" w14:textId="77777777" w:rsidR="00DC4020" w:rsidRPr="000E7AB8" w:rsidRDefault="00DC4020" w:rsidP="005E6DE7">
            <w:pPr>
              <w:tabs>
                <w:tab w:val="num" w:pos="5683"/>
              </w:tabs>
              <w:jc w:val="center"/>
              <w:rPr>
                <w:bCs/>
              </w:rPr>
            </w:pPr>
            <w:r w:rsidRPr="000E7AB8">
              <w:rPr>
                <w:bCs/>
              </w:rPr>
              <w:t>2023</w:t>
            </w:r>
          </w:p>
        </w:tc>
        <w:tc>
          <w:tcPr>
            <w:tcW w:w="3021" w:type="dxa"/>
          </w:tcPr>
          <w:p w14:paraId="1E5EE449" w14:textId="008A4F44" w:rsidR="00DC4020" w:rsidRPr="000E7AB8" w:rsidRDefault="00DC4020" w:rsidP="005E6DE7">
            <w:pPr>
              <w:tabs>
                <w:tab w:val="num" w:pos="5683"/>
              </w:tabs>
              <w:jc w:val="center"/>
              <w:rPr>
                <w:bCs/>
              </w:rPr>
            </w:pPr>
            <w:r w:rsidRPr="000E7AB8">
              <w:rPr>
                <w:rFonts w:ascii="Times New Roman" w:hAnsi="Times New Roman" w:cs="Times New Roman"/>
                <w:sz w:val="28"/>
                <w:szCs w:val="28"/>
              </w:rPr>
              <w:t xml:space="preserve">120 428 412,00 </w:t>
            </w:r>
            <w:r w:rsidR="000E6FF1" w:rsidRPr="000E7AB8">
              <w:rPr>
                <w:rFonts w:ascii="Times New Roman" w:hAnsi="Times New Roman"/>
                <w:sz w:val="28"/>
                <w:szCs w:val="28"/>
              </w:rPr>
              <w:t>руб.</w:t>
            </w:r>
          </w:p>
        </w:tc>
      </w:tr>
    </w:tbl>
    <w:p w14:paraId="612A015D" w14:textId="58905AE0" w:rsidR="00657098" w:rsidRPr="000E7AB8" w:rsidRDefault="00657098" w:rsidP="00C06C7A">
      <w:pPr>
        <w:tabs>
          <w:tab w:val="num" w:pos="5683"/>
        </w:tabs>
        <w:spacing w:line="276" w:lineRule="auto"/>
        <w:ind w:firstLine="567"/>
        <w:jc w:val="both"/>
        <w:rPr>
          <w:rFonts w:ascii="Times New Roman" w:hAnsi="Times New Roman" w:cs="Times New Roman"/>
          <w:bCs/>
        </w:rPr>
      </w:pPr>
      <w:r w:rsidRPr="00657098">
        <w:rPr>
          <w:rFonts w:ascii="Times New Roman" w:hAnsi="Times New Roman" w:cs="Times New Roman"/>
          <w:bCs/>
        </w:rPr>
        <w:t>При оказании услуг в течение неполного календарного месяца стоимость услуг рассчитывается пропорционально количеству дней, в которых фактически оказывались услуги, по следующей формуле: стоимость отчетного периода/ общее количество дней в месяце * количество дней, в которых оказывались услуги.</w:t>
      </w:r>
    </w:p>
    <w:p w14:paraId="1D5C4B5E" w14:textId="27EDA290" w:rsidR="00447460" w:rsidRPr="000E7AB8" w:rsidRDefault="00447460" w:rsidP="00C06C7A">
      <w:pPr>
        <w:tabs>
          <w:tab w:val="num" w:pos="5683"/>
        </w:tabs>
        <w:spacing w:line="276" w:lineRule="auto"/>
        <w:ind w:firstLine="567"/>
        <w:jc w:val="both"/>
        <w:rPr>
          <w:rFonts w:ascii="Times New Roman" w:hAnsi="Times New Roman" w:cs="Times New Roman"/>
          <w:bCs/>
        </w:rPr>
      </w:pPr>
      <w:r w:rsidRPr="000E7AB8">
        <w:rPr>
          <w:rFonts w:ascii="Times New Roman" w:hAnsi="Times New Roman" w:cs="Times New Roman"/>
          <w:bCs/>
        </w:rPr>
        <w:t>Заказчик не осуществляет оплату аренды за отчетный период в случае, если в отчетном периоде в течени</w:t>
      </w:r>
      <w:r w:rsidR="006017B4">
        <w:rPr>
          <w:rFonts w:ascii="Times New Roman" w:hAnsi="Times New Roman" w:cs="Times New Roman"/>
          <w:bCs/>
        </w:rPr>
        <w:t>е</w:t>
      </w:r>
      <w:r w:rsidRPr="000E7AB8">
        <w:rPr>
          <w:rFonts w:ascii="Times New Roman" w:hAnsi="Times New Roman" w:cs="Times New Roman"/>
          <w:bCs/>
        </w:rPr>
        <w:t xml:space="preserve"> одних календарных суток неработоспособными являлись более 10% комплексов от общего количества комплексов, переданных в аренду.</w:t>
      </w:r>
    </w:p>
    <w:p w14:paraId="78C40639" w14:textId="3A815891" w:rsidR="00447460" w:rsidRPr="000E7AB8" w:rsidRDefault="00447460" w:rsidP="00C06C7A">
      <w:pPr>
        <w:tabs>
          <w:tab w:val="num" w:pos="5683"/>
        </w:tabs>
        <w:spacing w:line="276" w:lineRule="auto"/>
        <w:ind w:firstLine="567"/>
        <w:jc w:val="both"/>
        <w:rPr>
          <w:rFonts w:ascii="Times New Roman" w:hAnsi="Times New Roman" w:cs="Times New Roman"/>
          <w:bCs/>
        </w:rPr>
      </w:pPr>
      <w:r w:rsidRPr="000E7AB8">
        <w:rPr>
          <w:rFonts w:ascii="Times New Roman" w:hAnsi="Times New Roman" w:cs="Times New Roman"/>
          <w:bCs/>
        </w:rPr>
        <w:lastRenderedPageBreak/>
        <w:t xml:space="preserve">Заказчик осуществляет оплату аренды </w:t>
      </w:r>
      <w:r w:rsidR="00FC10BC" w:rsidRPr="000E7AB8">
        <w:rPr>
          <w:rFonts w:ascii="Times New Roman" w:hAnsi="Times New Roman" w:cs="Times New Roman"/>
          <w:bCs/>
        </w:rPr>
        <w:t xml:space="preserve">за отчетный период </w:t>
      </w:r>
      <w:r w:rsidRPr="000E7AB8">
        <w:rPr>
          <w:rFonts w:ascii="Times New Roman" w:hAnsi="Times New Roman" w:cs="Times New Roman"/>
          <w:bCs/>
        </w:rPr>
        <w:t>в размере 70% от месячных арендных платежей в случае, если в отчетном периоде в течени</w:t>
      </w:r>
      <w:r w:rsidR="006017B4">
        <w:rPr>
          <w:rFonts w:ascii="Times New Roman" w:hAnsi="Times New Roman" w:cs="Times New Roman"/>
          <w:bCs/>
        </w:rPr>
        <w:t>е</w:t>
      </w:r>
      <w:r w:rsidRPr="000E7AB8">
        <w:rPr>
          <w:rFonts w:ascii="Times New Roman" w:hAnsi="Times New Roman" w:cs="Times New Roman"/>
          <w:bCs/>
        </w:rPr>
        <w:t xml:space="preserve"> одних календарных суток неработоспособными являлись менее 10% и более 5%</w:t>
      </w:r>
      <w:r w:rsidRPr="000E7AB8">
        <w:rPr>
          <w:rFonts w:ascii="Times New Roman" w:hAnsi="Times New Roman" w:cs="Times New Roman"/>
        </w:rPr>
        <w:t xml:space="preserve"> </w:t>
      </w:r>
      <w:r w:rsidRPr="000E7AB8">
        <w:rPr>
          <w:rFonts w:ascii="Times New Roman" w:hAnsi="Times New Roman" w:cs="Times New Roman"/>
          <w:bCs/>
        </w:rPr>
        <w:t>комплексов от общего количества комплексов, переданных в аренду.</w:t>
      </w:r>
    </w:p>
    <w:p w14:paraId="132FB7F0" w14:textId="173F90E3" w:rsidR="00FF0C80" w:rsidRPr="000E7AB8" w:rsidRDefault="00FF0C80" w:rsidP="00C06C7A">
      <w:pPr>
        <w:tabs>
          <w:tab w:val="num" w:pos="5683"/>
        </w:tabs>
        <w:spacing w:line="276" w:lineRule="auto"/>
        <w:ind w:firstLine="567"/>
        <w:jc w:val="both"/>
        <w:rPr>
          <w:rFonts w:ascii="Times New Roman" w:hAnsi="Times New Roman" w:cs="Times New Roman"/>
          <w:bCs/>
        </w:rPr>
      </w:pPr>
      <w:r w:rsidRPr="000E7AB8">
        <w:rPr>
          <w:rFonts w:ascii="Times New Roman" w:hAnsi="Times New Roman" w:cs="Times New Roman"/>
          <w:bCs/>
        </w:rPr>
        <w:t>По истечении срока аренды имущество (комплексы, сервера первичной обработки, кронштейны для монтажа комплексов) переходит в собственность города Москвы в лице Заказчика на безвозмездной основе, в случае досрочного расторжения</w:t>
      </w:r>
      <w:r w:rsidR="006251C4" w:rsidRPr="000E7AB8">
        <w:rPr>
          <w:rFonts w:ascii="Times New Roman" w:hAnsi="Times New Roman" w:cs="Times New Roman"/>
          <w:bCs/>
        </w:rPr>
        <w:t xml:space="preserve"> Г</w:t>
      </w:r>
      <w:r w:rsidR="00FC10BC" w:rsidRPr="000E7AB8">
        <w:rPr>
          <w:rFonts w:ascii="Times New Roman" w:hAnsi="Times New Roman" w:cs="Times New Roman"/>
          <w:bCs/>
        </w:rPr>
        <w:t>осударственного контракта</w:t>
      </w:r>
      <w:r w:rsidRPr="000E7AB8">
        <w:rPr>
          <w:rFonts w:ascii="Times New Roman" w:hAnsi="Times New Roman" w:cs="Times New Roman"/>
          <w:bCs/>
        </w:rPr>
        <w:t xml:space="preserve"> </w:t>
      </w:r>
      <w:r w:rsidR="00FC10BC" w:rsidRPr="000E7AB8">
        <w:rPr>
          <w:rFonts w:ascii="Times New Roman" w:hAnsi="Times New Roman" w:cs="Times New Roman"/>
          <w:bCs/>
        </w:rPr>
        <w:t>имущество (комплексы, сервера первичной обработки, кронштейны для монтажа комплексов)</w:t>
      </w:r>
      <w:r w:rsidRPr="000E7AB8">
        <w:rPr>
          <w:rFonts w:ascii="Times New Roman" w:hAnsi="Times New Roman" w:cs="Times New Roman"/>
          <w:bCs/>
        </w:rPr>
        <w:t xml:space="preserve"> переходит в собственность города Москвы по инициативе Исполнителя. </w:t>
      </w:r>
    </w:p>
    <w:p w14:paraId="28B03626" w14:textId="77777777" w:rsidR="00A60182" w:rsidRPr="000E7AB8" w:rsidRDefault="00A60182" w:rsidP="00A60182">
      <w:pPr>
        <w:tabs>
          <w:tab w:val="num" w:pos="5683"/>
        </w:tabs>
        <w:ind w:firstLine="567"/>
        <w:jc w:val="both"/>
        <w:rPr>
          <w:rStyle w:val="blk3"/>
          <w:rFonts w:ascii="Times New Roman" w:hAnsi="Times New Roman"/>
          <w:color w:val="000000"/>
        </w:rPr>
      </w:pPr>
    </w:p>
    <w:p w14:paraId="32AEBFFA" w14:textId="77777777" w:rsidR="0050107E" w:rsidRPr="001B5C89" w:rsidRDefault="0050107E" w:rsidP="0050107E">
      <w:pPr>
        <w:tabs>
          <w:tab w:val="num" w:pos="5683"/>
        </w:tabs>
        <w:jc w:val="both"/>
        <w:rPr>
          <w:b/>
          <w:bCs/>
        </w:rPr>
      </w:pPr>
      <w:r w:rsidRPr="001B5C89">
        <w:rPr>
          <w:b/>
          <w:bCs/>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 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14:paraId="7507A14D" w14:textId="77777777" w:rsidR="0050107E" w:rsidRPr="001B5C89" w:rsidRDefault="0050107E" w:rsidP="0050107E">
      <w:pPr>
        <w:pStyle w:val="a3"/>
        <w:spacing w:after="0"/>
        <w:ind w:left="0"/>
        <w:jc w:val="both"/>
      </w:pPr>
    </w:p>
    <w:p w14:paraId="40C3EBC0" w14:textId="45028851" w:rsidR="0050107E" w:rsidRPr="00316121" w:rsidRDefault="0050107E" w:rsidP="0050107E">
      <w:pPr>
        <w:ind w:firstLine="567"/>
        <w:jc w:val="both"/>
        <w:rPr>
          <w:rFonts w:ascii="Times New Roman" w:hAnsi="Times New Roman"/>
          <w:color w:val="000000"/>
          <w:szCs w:val="20"/>
        </w:rPr>
      </w:pPr>
      <w:r w:rsidRPr="00316121">
        <w:rPr>
          <w:rFonts w:ascii="Times New Roman" w:hAnsi="Times New Roman"/>
          <w:color w:val="000000"/>
          <w:szCs w:val="20"/>
        </w:rPr>
        <w:t xml:space="preserve">Качественные характеристики арендуемого оборудования указаны в пункте 6 настоящего Технического задания и в Спецификации на арендуемое оборудование для фиксации нарушений Правил дорожного движения Российской Федерации (Приложение № </w:t>
      </w:r>
      <w:r>
        <w:rPr>
          <w:rFonts w:ascii="Times New Roman" w:hAnsi="Times New Roman"/>
          <w:color w:val="000000"/>
          <w:szCs w:val="20"/>
        </w:rPr>
        <w:t>5</w:t>
      </w:r>
      <w:r w:rsidRPr="00316121">
        <w:rPr>
          <w:rFonts w:ascii="Times New Roman" w:hAnsi="Times New Roman"/>
          <w:color w:val="000000"/>
          <w:szCs w:val="20"/>
        </w:rPr>
        <w:t xml:space="preserve"> к настоящему Техническому заданию). Количественные характеристики указаны в п. 3 настоящего Технического задания.</w:t>
      </w:r>
    </w:p>
    <w:p w14:paraId="37380A6E" w14:textId="30203C3A" w:rsidR="0050107E" w:rsidRPr="00316121" w:rsidRDefault="0050107E" w:rsidP="0050107E">
      <w:pPr>
        <w:ind w:firstLine="567"/>
        <w:jc w:val="both"/>
        <w:rPr>
          <w:rFonts w:ascii="Times New Roman" w:hAnsi="Times New Roman"/>
          <w:color w:val="000000"/>
          <w:szCs w:val="20"/>
        </w:rPr>
      </w:pPr>
      <w:r w:rsidRPr="00316121">
        <w:rPr>
          <w:rFonts w:ascii="Times New Roman" w:hAnsi="Times New Roman"/>
          <w:color w:val="000000"/>
          <w:szCs w:val="20"/>
        </w:rPr>
        <w:t xml:space="preserve">Все перечисленные в Спецификации на арендуемое оборудование для фиксации нарушений Правил дорожного движения Российской Федерации (Приложение № </w:t>
      </w:r>
      <w:r>
        <w:rPr>
          <w:rFonts w:ascii="Times New Roman" w:hAnsi="Times New Roman"/>
          <w:color w:val="000000"/>
          <w:szCs w:val="20"/>
        </w:rPr>
        <w:t>5</w:t>
      </w:r>
      <w:r w:rsidRPr="00316121">
        <w:rPr>
          <w:rFonts w:ascii="Times New Roman" w:hAnsi="Times New Roman"/>
          <w:color w:val="000000"/>
          <w:szCs w:val="20"/>
        </w:rPr>
        <w:t xml:space="preserve"> к настоящему Техническому заданию) показатели товаров, являются показателями, служащими для определения соответствия товаров потребностям Заказчика.</w:t>
      </w:r>
    </w:p>
    <w:p w14:paraId="7290116E" w14:textId="21AF4196" w:rsidR="00335872" w:rsidRDefault="00335872" w:rsidP="00335872">
      <w:pPr>
        <w:ind w:firstLine="567"/>
        <w:jc w:val="both"/>
        <w:rPr>
          <w:rFonts w:ascii="Times New Roman" w:hAnsi="Times New Roman" w:cs="Times New Roman"/>
        </w:rPr>
      </w:pPr>
      <w:r w:rsidRPr="007B0200">
        <w:rPr>
          <w:rFonts w:ascii="Times New Roman" w:hAnsi="Times New Roman" w:cs="Times New Roman"/>
        </w:rPr>
        <w:t>Для предоставления указанных сведений участник вправе использовать прилагаемую форму (либо иную форму по желанию участника) «Сведения о поставляемом товаре (материалах, используемых для выполнения работ, оказания услуг)»</w:t>
      </w:r>
      <w:r>
        <w:rPr>
          <w:rFonts w:ascii="Times New Roman" w:hAnsi="Times New Roman" w:cs="Times New Roman"/>
        </w:rPr>
        <w:t>, в которой заполняются исключительно требования, указанные в графах – наименование товара, у</w:t>
      </w:r>
      <w:r w:rsidRPr="00162204">
        <w:rPr>
          <w:rFonts w:ascii="Times New Roman" w:hAnsi="Times New Roman" w:cs="Times New Roman"/>
        </w:rPr>
        <w:t>казание на товарный знак (артикул производителя, модель, производитель)</w:t>
      </w:r>
      <w:r>
        <w:rPr>
          <w:rFonts w:ascii="Times New Roman" w:hAnsi="Times New Roman" w:cs="Times New Roman"/>
        </w:rPr>
        <w:t xml:space="preserve">, </w:t>
      </w:r>
      <w:r w:rsidRPr="0072151D">
        <w:rPr>
          <w:rFonts w:ascii="Times New Roman" w:hAnsi="Times New Roman" w:cs="Times New Roman"/>
        </w:rPr>
        <w:t>страна происхождения</w:t>
      </w:r>
      <w:r w:rsidR="00767F03" w:rsidRPr="0072151D">
        <w:t xml:space="preserve"> </w:t>
      </w:r>
      <w:r w:rsidR="00767F03" w:rsidRPr="0072151D">
        <w:rPr>
          <w:rFonts w:ascii="Times New Roman" w:hAnsi="Times New Roman" w:cs="Times New Roman"/>
        </w:rPr>
        <w:t>(в случае установления заказчиком в извещении условий, запретов, ограничений допуска товаров, происходящих из иностранного государст</w:t>
      </w:r>
      <w:bookmarkStart w:id="0" w:name="_GoBack"/>
      <w:bookmarkEnd w:id="0"/>
      <w:r w:rsidR="00767F03" w:rsidRPr="0072151D">
        <w:rPr>
          <w:rFonts w:ascii="Times New Roman" w:hAnsi="Times New Roman" w:cs="Times New Roman"/>
        </w:rPr>
        <w:t xml:space="preserve">ва или группы иностранных государств,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2151D">
        <w:rPr>
          <w:rFonts w:ascii="Times New Roman" w:hAnsi="Times New Roman" w:cs="Times New Roman"/>
        </w:rPr>
        <w:t xml:space="preserve">ед. измерения, количество, в соответствии с инструкцией </w:t>
      </w:r>
      <w:r w:rsidRPr="007B0200">
        <w:rPr>
          <w:rFonts w:ascii="Times New Roman" w:hAnsi="Times New Roman" w:cs="Times New Roman"/>
        </w:rPr>
        <w:t>по предоставлению в составе первой части заявки на участие в электронном аукционе сведений о конкретных показателях, поставляемых товаров (используемых участником закупки при выполнении работ, оказании услуг товаров (материалов)), размещенной в прилагаемой форме «Сведения о поставляемом товаре (материалах, используемых для выполнения работ, оказания услуг)» и настоящим техническим заданием.</w:t>
      </w:r>
    </w:p>
    <w:p w14:paraId="270E40D1" w14:textId="77777777" w:rsidR="004D08F8" w:rsidRPr="005F2914" w:rsidRDefault="004D08F8" w:rsidP="004D08F8">
      <w:pPr>
        <w:ind w:firstLine="567"/>
        <w:jc w:val="both"/>
        <w:rPr>
          <w:rFonts w:ascii="Times New Roman" w:hAnsi="Times New Roman"/>
          <w:color w:val="000000"/>
          <w:szCs w:val="20"/>
        </w:rPr>
      </w:pPr>
      <w:r w:rsidRPr="005F2914">
        <w:rPr>
          <w:rFonts w:ascii="Times New Roman" w:hAnsi="Times New Roman"/>
          <w:color w:val="000000"/>
          <w:szCs w:val="20"/>
        </w:rPr>
        <w:t xml:space="preserve">При этом необходимо учитывать следующее, что в </w:t>
      </w:r>
      <w:r w:rsidRPr="00506F8B">
        <w:rPr>
          <w:rFonts w:ascii="Times New Roman" w:hAnsi="Times New Roman"/>
          <w:color w:val="000000"/>
          <w:szCs w:val="20"/>
        </w:rPr>
        <w:t xml:space="preserve">Спецификации на арендуемое оборудование для фиксации нарушений Правил дорожного движения Российской Федерации </w:t>
      </w:r>
      <w:r w:rsidRPr="005F2914">
        <w:rPr>
          <w:rFonts w:ascii="Times New Roman" w:hAnsi="Times New Roman"/>
          <w:color w:val="000000"/>
          <w:szCs w:val="20"/>
        </w:rPr>
        <w:t xml:space="preserve">(Приложение № </w:t>
      </w:r>
      <w:r>
        <w:rPr>
          <w:rFonts w:ascii="Times New Roman" w:hAnsi="Times New Roman"/>
          <w:color w:val="000000"/>
          <w:szCs w:val="20"/>
        </w:rPr>
        <w:t>5</w:t>
      </w:r>
      <w:r w:rsidRPr="005F2914">
        <w:rPr>
          <w:rFonts w:ascii="Times New Roman" w:hAnsi="Times New Roman"/>
          <w:color w:val="000000"/>
          <w:szCs w:val="20"/>
        </w:rPr>
        <w:t xml:space="preserve"> к настоящему Техническому заданию) могут быть использованы следующие знаки и обозначения:</w:t>
      </w:r>
    </w:p>
    <w:p w14:paraId="57A3A353"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Символ «±» - означает что, заказчику требуется предоставление товара с указанием конкретного показателя, равного указанному заказчиком показателю или с отклонением в большую или меньшую сторону в пределах указанного предельного отклонения;</w:t>
      </w:r>
    </w:p>
    <w:p w14:paraId="3BBD8184"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Слова «не менее» - означает что, заказчику требуется предоставление товара с указанием конкретного показателя, более указанного заказчиком значения или равный ему;</w:t>
      </w:r>
    </w:p>
    <w:p w14:paraId="701E810A"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Слова «не более» - означает что, заказчику требуется предоставление товара с указанием конкретного показателя, менее указанного заказчиком значения или равный ему;</w:t>
      </w:r>
    </w:p>
    <w:p w14:paraId="5D493F89"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lastRenderedPageBreak/>
        <w:t xml:space="preserve">Слова «менее» - означает что, заказчику требуется предоставление товара с указанием конкретного показателя, меньше указанного заказчиком значения; </w:t>
      </w:r>
    </w:p>
    <w:p w14:paraId="5E1761FB"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 xml:space="preserve">Слово «более» - означает что, заказчику требуется предоставление товара с указанием конкретного показателя, больше указанного заказчиком значения; </w:t>
      </w:r>
    </w:p>
    <w:p w14:paraId="4216B3A6"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В случае, если значения или диапазоны значений параметра указаны с использованием символа «запятая», союза «и», - заказчику требуется предоставление товара с указанием всех значений показателя или всех диапазонов значений, указанных через данные символ, союз.</w:t>
      </w:r>
    </w:p>
    <w:p w14:paraId="7BF6BC7F"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В случае, если значения или интервалы значений параметра указаны с использованием слова «либо», союза «или», - заказчику требуется предоставление товара с указанием одного из указанных значений или диапазонов значений, указанных через данный символ.</w:t>
      </w:r>
    </w:p>
    <w:p w14:paraId="43AA4222"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Символы «многоточие», «тире» установленные между значениями, следует читать как необходимость предоставления заказчику товара с указанием диапазона значений, не включая крайние значения.</w:t>
      </w:r>
    </w:p>
    <w:p w14:paraId="75B7DEB3" w14:textId="77777777" w:rsidR="007C342F" w:rsidRPr="007C342F"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В случае, если указанное значение параметра сопровождается знаком * (звездочка), в том числе значение, включенное в диапазон значений, то заказчик допускает предоставление товара с указанием значения или диапазона значений, включая крайнее значение требуемого параметра, при этом, предложение по предоставлению товара, значение параметра которого не сопровождается знаком * (звездочка), не допускается.</w:t>
      </w:r>
    </w:p>
    <w:p w14:paraId="4684F39C" w14:textId="29E77CC1" w:rsidR="004D08F8" w:rsidRPr="005F2914" w:rsidRDefault="007C342F" w:rsidP="007C342F">
      <w:pPr>
        <w:ind w:firstLine="567"/>
        <w:jc w:val="both"/>
        <w:rPr>
          <w:rFonts w:ascii="Times New Roman" w:hAnsi="Times New Roman"/>
          <w:color w:val="000000"/>
          <w:szCs w:val="20"/>
        </w:rPr>
      </w:pPr>
      <w:r w:rsidRPr="007C342F">
        <w:rPr>
          <w:rFonts w:ascii="Times New Roman" w:hAnsi="Times New Roman"/>
          <w:color w:val="000000"/>
          <w:szCs w:val="20"/>
        </w:rPr>
        <w:t>Все случаи, по которым имеется возможность установления двух и более значений для одного параметра предлагаемого товара, указаны в настоящей инструкции. Иные случаи, не указанные в настоящей инструкции, не допускаются.</w:t>
      </w:r>
    </w:p>
    <w:p w14:paraId="12C7F7D5" w14:textId="77777777" w:rsidR="00A60182" w:rsidRPr="000E7AB8" w:rsidRDefault="00A60182" w:rsidP="00C06C7A">
      <w:pPr>
        <w:pStyle w:val="a3"/>
        <w:spacing w:after="0" w:line="276" w:lineRule="auto"/>
        <w:ind w:left="0"/>
        <w:jc w:val="both"/>
      </w:pPr>
    </w:p>
    <w:p w14:paraId="1C7B5570" w14:textId="77777777" w:rsidR="00A60182" w:rsidRPr="000E7AB8" w:rsidRDefault="00A60182" w:rsidP="00A60182">
      <w:pPr>
        <w:pStyle w:val="a3"/>
        <w:spacing w:after="0"/>
        <w:ind w:left="0"/>
        <w:jc w:val="both"/>
        <w:rPr>
          <w:b/>
          <w:bCs/>
        </w:rPr>
      </w:pPr>
      <w:r w:rsidRPr="000E7AB8">
        <w:rPr>
          <w:b/>
          <w:bCs/>
        </w:rPr>
        <w:t>Приложения к Техническому заданию:</w:t>
      </w:r>
    </w:p>
    <w:p w14:paraId="42895FDC" w14:textId="77777777" w:rsidR="00A60182" w:rsidRPr="000E7AB8" w:rsidRDefault="00A60182" w:rsidP="00C06C7A">
      <w:pPr>
        <w:pStyle w:val="a3"/>
        <w:spacing w:after="0" w:line="276" w:lineRule="auto"/>
        <w:ind w:left="0"/>
        <w:jc w:val="both"/>
        <w:rPr>
          <w:rFonts w:ascii="Times New Roman" w:hAnsi="Times New Roman"/>
          <w:b/>
          <w:bCs/>
        </w:rPr>
      </w:pPr>
    </w:p>
    <w:p w14:paraId="2B2F6147" w14:textId="77777777" w:rsidR="007E50BD" w:rsidRPr="000E7AB8" w:rsidRDefault="007E50BD" w:rsidP="00C06C7A">
      <w:pPr>
        <w:pStyle w:val="a3"/>
        <w:spacing w:after="0" w:line="276" w:lineRule="auto"/>
        <w:ind w:left="0"/>
        <w:jc w:val="both"/>
        <w:rPr>
          <w:rFonts w:ascii="Times New Roman" w:hAnsi="Times New Roman"/>
          <w:bCs/>
        </w:rPr>
      </w:pPr>
      <w:r w:rsidRPr="000E7AB8">
        <w:rPr>
          <w:rFonts w:ascii="Times New Roman" w:hAnsi="Times New Roman"/>
          <w:bCs/>
        </w:rPr>
        <w:t xml:space="preserve">Приложение № 1 </w:t>
      </w:r>
      <w:r w:rsidR="00C458CB" w:rsidRPr="000E7AB8">
        <w:rPr>
          <w:rFonts w:ascii="Times New Roman" w:hAnsi="Times New Roman"/>
          <w:bCs/>
        </w:rPr>
        <w:t>Непостоянный блок текста ТЗ (</w:t>
      </w:r>
      <w:proofErr w:type="gramStart"/>
      <w:r w:rsidR="00C458CB" w:rsidRPr="000E7AB8">
        <w:rPr>
          <w:rFonts w:ascii="Times New Roman" w:hAnsi="Times New Roman"/>
          <w:bCs/>
        </w:rPr>
        <w:t>блок</w:t>
      </w:r>
      <w:proofErr w:type="gramEnd"/>
      <w:r w:rsidR="00C458CB" w:rsidRPr="000E7AB8">
        <w:rPr>
          <w:rFonts w:ascii="Times New Roman" w:hAnsi="Times New Roman"/>
          <w:bCs/>
        </w:rPr>
        <w:t xml:space="preserve"> наполняемый информацией по закупке, в зависимости от объекта закупки и требований заказчика).</w:t>
      </w:r>
    </w:p>
    <w:p w14:paraId="53B398EA" w14:textId="77777777" w:rsidR="00A60182" w:rsidRPr="000E7AB8" w:rsidRDefault="0099641E" w:rsidP="00C06C7A">
      <w:pPr>
        <w:pStyle w:val="a3"/>
        <w:spacing w:after="0" w:line="276" w:lineRule="auto"/>
        <w:ind w:left="0"/>
        <w:jc w:val="both"/>
        <w:rPr>
          <w:rFonts w:ascii="Times New Roman" w:hAnsi="Times New Roman"/>
        </w:rPr>
      </w:pPr>
      <w:r w:rsidRPr="000E7AB8">
        <w:rPr>
          <w:rFonts w:ascii="Times New Roman" w:hAnsi="Times New Roman"/>
          <w:bCs/>
        </w:rPr>
        <w:t xml:space="preserve">Приложение № </w:t>
      </w:r>
      <w:r w:rsidR="007E50BD" w:rsidRPr="000E7AB8">
        <w:rPr>
          <w:rFonts w:ascii="Times New Roman" w:hAnsi="Times New Roman"/>
          <w:bCs/>
        </w:rPr>
        <w:t>2</w:t>
      </w:r>
      <w:r w:rsidR="00A60182" w:rsidRPr="000E7AB8">
        <w:rPr>
          <w:rFonts w:ascii="Times New Roman" w:hAnsi="Times New Roman"/>
          <w:bCs/>
        </w:rPr>
        <w:t xml:space="preserve"> </w:t>
      </w:r>
      <w:r w:rsidR="00A60182" w:rsidRPr="000E7AB8">
        <w:rPr>
          <w:rFonts w:ascii="Times New Roman" w:hAnsi="Times New Roman"/>
        </w:rPr>
        <w:t>Технические характеристики каналов связи.</w:t>
      </w:r>
    </w:p>
    <w:p w14:paraId="2BFE24B9" w14:textId="77777777" w:rsidR="00517A21" w:rsidRPr="000E7AB8" w:rsidRDefault="00517A21" w:rsidP="00C06C7A">
      <w:pPr>
        <w:pStyle w:val="a3"/>
        <w:spacing w:after="0" w:line="276" w:lineRule="auto"/>
        <w:ind w:left="0"/>
        <w:jc w:val="both"/>
        <w:rPr>
          <w:rFonts w:ascii="Times New Roman" w:hAnsi="Times New Roman"/>
        </w:rPr>
      </w:pPr>
      <w:r w:rsidRPr="000E7AB8">
        <w:rPr>
          <w:rFonts w:ascii="Times New Roman" w:hAnsi="Times New Roman"/>
        </w:rPr>
        <w:t xml:space="preserve">Приложение № </w:t>
      </w:r>
      <w:r w:rsidR="007E50BD" w:rsidRPr="000E7AB8">
        <w:rPr>
          <w:rFonts w:ascii="Times New Roman" w:hAnsi="Times New Roman"/>
        </w:rPr>
        <w:t>3</w:t>
      </w:r>
      <w:r w:rsidRPr="000E7AB8">
        <w:rPr>
          <w:rFonts w:ascii="Times New Roman" w:hAnsi="Times New Roman"/>
        </w:rPr>
        <w:t xml:space="preserve"> Формат и порядок передачи информации Заказчику.</w:t>
      </w:r>
    </w:p>
    <w:p w14:paraId="4FD38D45" w14:textId="77777777" w:rsidR="00517A21" w:rsidRDefault="00517A21" w:rsidP="00C06C7A">
      <w:pPr>
        <w:widowControl w:val="0"/>
        <w:spacing w:line="276" w:lineRule="auto"/>
        <w:jc w:val="both"/>
        <w:rPr>
          <w:rFonts w:ascii="Times New Roman" w:hAnsi="Times New Roman" w:cs="Times New Roman"/>
          <w:bCs/>
        </w:rPr>
      </w:pPr>
      <w:r w:rsidRPr="000E7AB8">
        <w:rPr>
          <w:rFonts w:ascii="Times New Roman" w:hAnsi="Times New Roman" w:cs="Times New Roman"/>
        </w:rPr>
        <w:t xml:space="preserve">Приложение № </w:t>
      </w:r>
      <w:r w:rsidR="007E50BD" w:rsidRPr="000E7AB8">
        <w:rPr>
          <w:rFonts w:ascii="Times New Roman" w:hAnsi="Times New Roman" w:cs="Times New Roman"/>
        </w:rPr>
        <w:t>4</w:t>
      </w:r>
      <w:r w:rsidRPr="000E7AB8">
        <w:rPr>
          <w:rFonts w:ascii="Times New Roman" w:hAnsi="Times New Roman" w:cs="Times New Roman"/>
        </w:rPr>
        <w:t xml:space="preserve"> </w:t>
      </w:r>
      <w:r w:rsidRPr="000E7AB8">
        <w:rPr>
          <w:rFonts w:ascii="Times New Roman" w:hAnsi="Times New Roman" w:cs="Times New Roman"/>
          <w:bCs/>
        </w:rPr>
        <w:t>Акт приема - передачи оборудования для фиксации ПДД в аренду (форма).</w:t>
      </w:r>
    </w:p>
    <w:p w14:paraId="64144746" w14:textId="71A12267" w:rsidR="0050107E" w:rsidRPr="00316121" w:rsidRDefault="0050107E" w:rsidP="0050107E">
      <w:pPr>
        <w:jc w:val="both"/>
        <w:rPr>
          <w:rFonts w:cs="Times New Roman"/>
          <w:bCs/>
        </w:rPr>
      </w:pPr>
      <w:r w:rsidRPr="00316121">
        <w:rPr>
          <w:rFonts w:cs="Times New Roman"/>
          <w:bCs/>
        </w:rPr>
        <w:t xml:space="preserve">Приложение № </w:t>
      </w:r>
      <w:r>
        <w:rPr>
          <w:rFonts w:cs="Times New Roman"/>
          <w:bCs/>
        </w:rPr>
        <w:t>5</w:t>
      </w:r>
      <w:r w:rsidRPr="00316121">
        <w:rPr>
          <w:rFonts w:cs="Times New Roman"/>
          <w:bCs/>
        </w:rPr>
        <w:t xml:space="preserve"> Спецификация на арендуемое оборудование для фиксации нарушений Правил дорожного движения Российской Федерации.</w:t>
      </w:r>
    </w:p>
    <w:p w14:paraId="01DF7586" w14:textId="77777777" w:rsidR="00C458CB" w:rsidRPr="000E7AB8" w:rsidRDefault="00C458CB" w:rsidP="00517A21">
      <w:pPr>
        <w:widowControl w:val="0"/>
        <w:rPr>
          <w:rFonts w:ascii="Times New Roman" w:hAnsi="Times New Roman" w:cs="Times New Roman"/>
        </w:rPr>
        <w:sectPr w:rsidR="00C458CB" w:rsidRPr="000E7AB8" w:rsidSect="005459FC">
          <w:headerReference w:type="default" r:id="rId11"/>
          <w:pgSz w:w="11906" w:h="16838"/>
          <w:pgMar w:top="851" w:right="851" w:bottom="851" w:left="1418" w:header="709" w:footer="709" w:gutter="0"/>
          <w:cols w:space="708"/>
          <w:titlePg/>
          <w:docGrid w:linePitch="360"/>
        </w:sectPr>
      </w:pPr>
    </w:p>
    <w:p w14:paraId="74AC46E8" w14:textId="77777777" w:rsidR="00C458CB" w:rsidRPr="000E7AB8" w:rsidRDefault="00C458CB" w:rsidP="00C06C7A">
      <w:pPr>
        <w:widowControl w:val="0"/>
        <w:spacing w:line="276" w:lineRule="auto"/>
        <w:jc w:val="right"/>
        <w:rPr>
          <w:rFonts w:ascii="Times New Roman" w:hAnsi="Times New Roman" w:cs="Times New Roman"/>
          <w:b/>
          <w:bCs/>
        </w:rPr>
      </w:pPr>
      <w:r w:rsidRPr="000E7AB8">
        <w:rPr>
          <w:rFonts w:ascii="Times New Roman" w:hAnsi="Times New Roman" w:cs="Times New Roman"/>
          <w:b/>
          <w:bCs/>
        </w:rPr>
        <w:lastRenderedPageBreak/>
        <w:t>Приложение № 1 к Техническому заданию</w:t>
      </w:r>
    </w:p>
    <w:p w14:paraId="10291917" w14:textId="77777777" w:rsidR="00C458CB" w:rsidRPr="000E7AB8" w:rsidRDefault="00C458CB" w:rsidP="00C06C7A">
      <w:pPr>
        <w:widowControl w:val="0"/>
        <w:spacing w:line="276" w:lineRule="auto"/>
        <w:jc w:val="right"/>
        <w:rPr>
          <w:rFonts w:ascii="Times New Roman" w:hAnsi="Times New Roman" w:cs="Times New Roman"/>
          <w:b/>
          <w:bCs/>
        </w:rPr>
      </w:pPr>
    </w:p>
    <w:p w14:paraId="13B433A4" w14:textId="77777777" w:rsidR="00C458CB" w:rsidRPr="000E7AB8" w:rsidRDefault="00C458CB" w:rsidP="00C06C7A">
      <w:pPr>
        <w:spacing w:line="276" w:lineRule="auto"/>
        <w:jc w:val="both"/>
        <w:rPr>
          <w:rStyle w:val="7"/>
          <w:rFonts w:cs="Times New Roman"/>
          <w:bCs/>
        </w:rPr>
      </w:pPr>
      <w:r w:rsidRPr="000E7AB8">
        <w:rPr>
          <w:rStyle w:val="7"/>
          <w:rFonts w:cs="Times New Roman"/>
          <w:bCs/>
          <w:sz w:val="24"/>
        </w:rPr>
        <w:t>Краткие характеристики оказываемых услуг:</w:t>
      </w:r>
    </w:p>
    <w:p w14:paraId="032DDB78" w14:textId="77777777" w:rsidR="00C458CB" w:rsidRPr="000E7AB8" w:rsidRDefault="00C458CB" w:rsidP="00C06C7A">
      <w:pPr>
        <w:spacing w:line="276" w:lineRule="auto"/>
        <w:jc w:val="both"/>
        <w:rPr>
          <w:rStyle w:val="7"/>
          <w:rFonts w:cs="Times New Roman"/>
          <w:b w:val="0"/>
          <w:bCs/>
          <w:sz w:val="24"/>
        </w:rPr>
      </w:pPr>
    </w:p>
    <w:p w14:paraId="1149499D" w14:textId="77777777" w:rsidR="00C458CB" w:rsidRPr="000E7AB8" w:rsidRDefault="00C458CB" w:rsidP="00C06C7A">
      <w:pPr>
        <w:spacing w:line="276" w:lineRule="auto"/>
        <w:ind w:firstLine="426"/>
        <w:jc w:val="both"/>
        <w:rPr>
          <w:rStyle w:val="7"/>
          <w:rFonts w:cs="Times New Roman"/>
          <w:b w:val="0"/>
          <w:bCs/>
          <w:sz w:val="24"/>
        </w:rPr>
      </w:pPr>
      <w:r w:rsidRPr="000E7AB8">
        <w:rPr>
          <w:rStyle w:val="7"/>
          <w:rFonts w:cs="Times New Roman"/>
          <w:b w:val="0"/>
          <w:bCs/>
          <w:sz w:val="24"/>
        </w:rPr>
        <w:t xml:space="preserve">Оборудование для фиксации нарушений ПДД: </w:t>
      </w:r>
    </w:p>
    <w:p w14:paraId="4399B64C" w14:textId="77777777" w:rsidR="00C458CB" w:rsidRPr="000E7AB8" w:rsidRDefault="00C458CB" w:rsidP="00C06C7A">
      <w:pPr>
        <w:spacing w:line="276" w:lineRule="auto"/>
        <w:ind w:firstLine="426"/>
        <w:jc w:val="both"/>
        <w:rPr>
          <w:rStyle w:val="7"/>
          <w:rFonts w:cs="Times New Roman"/>
          <w:b w:val="0"/>
          <w:bCs/>
          <w:sz w:val="24"/>
        </w:rPr>
      </w:pPr>
      <w:r w:rsidRPr="000E7AB8">
        <w:rPr>
          <w:rStyle w:val="7"/>
          <w:rFonts w:cs="Times New Roman"/>
          <w:b w:val="0"/>
          <w:bCs/>
          <w:sz w:val="24"/>
        </w:rPr>
        <w:t>- комплексы фото-</w:t>
      </w:r>
      <w:proofErr w:type="spellStart"/>
      <w:r w:rsidRPr="000E7AB8">
        <w:rPr>
          <w:rStyle w:val="7"/>
          <w:rFonts w:cs="Times New Roman"/>
          <w:b w:val="0"/>
          <w:bCs/>
          <w:sz w:val="24"/>
        </w:rPr>
        <w:t>видеофиксации</w:t>
      </w:r>
      <w:proofErr w:type="spellEnd"/>
      <w:r w:rsidRPr="000E7AB8">
        <w:rPr>
          <w:rStyle w:val="7"/>
          <w:rFonts w:cs="Times New Roman"/>
          <w:b w:val="0"/>
          <w:bCs/>
          <w:sz w:val="24"/>
        </w:rPr>
        <w:t xml:space="preserve"> нарушений ПДД (далее – комплексы);</w:t>
      </w:r>
    </w:p>
    <w:p w14:paraId="7AF35D2B" w14:textId="77777777" w:rsidR="00C458CB" w:rsidRPr="000E7AB8" w:rsidRDefault="00C06C7A" w:rsidP="00C06C7A">
      <w:pPr>
        <w:spacing w:line="276" w:lineRule="auto"/>
        <w:ind w:firstLine="426"/>
        <w:jc w:val="both"/>
        <w:rPr>
          <w:rStyle w:val="7"/>
          <w:rFonts w:cs="Times New Roman"/>
          <w:b w:val="0"/>
          <w:bCs/>
          <w:sz w:val="24"/>
        </w:rPr>
      </w:pPr>
      <w:r w:rsidRPr="000E7AB8">
        <w:rPr>
          <w:rStyle w:val="7"/>
          <w:rFonts w:cs="Times New Roman"/>
          <w:b w:val="0"/>
          <w:bCs/>
          <w:sz w:val="24"/>
        </w:rPr>
        <w:t xml:space="preserve">- </w:t>
      </w:r>
      <w:r w:rsidR="00C458CB" w:rsidRPr="000E7AB8">
        <w:rPr>
          <w:rStyle w:val="7"/>
          <w:rFonts w:cs="Times New Roman"/>
          <w:b w:val="0"/>
          <w:bCs/>
          <w:sz w:val="24"/>
        </w:rPr>
        <w:t>сервера первичной обработки;</w:t>
      </w:r>
    </w:p>
    <w:p w14:paraId="654A3979" w14:textId="77777777" w:rsidR="008A14D7" w:rsidRPr="000E7AB8" w:rsidRDefault="008A14D7" w:rsidP="008A14D7">
      <w:pPr>
        <w:ind w:firstLine="567"/>
        <w:jc w:val="both"/>
        <w:rPr>
          <w:rFonts w:ascii="Times New Roman" w:hAnsi="Times New Roman" w:cs="Times New Roman"/>
          <w:bCs/>
        </w:rPr>
      </w:pPr>
      <w:r w:rsidRPr="000E7AB8">
        <w:rPr>
          <w:rFonts w:ascii="Times New Roman" w:hAnsi="Times New Roman" w:cs="Times New Roman"/>
          <w:bCs/>
        </w:rPr>
        <w:t>Комплексы должны быть функционально и технологически объединены в работоспособную и функционирующую Систему автоматической фиксации проезда транспортных средств (далее – Система)</w:t>
      </w:r>
    </w:p>
    <w:p w14:paraId="6B8BC4BA" w14:textId="77777777" w:rsidR="008A14D7" w:rsidRPr="000E7AB8" w:rsidRDefault="008A14D7" w:rsidP="008A14D7">
      <w:pPr>
        <w:ind w:firstLine="567"/>
        <w:jc w:val="both"/>
        <w:rPr>
          <w:rFonts w:ascii="Times New Roman" w:hAnsi="Times New Roman" w:cs="Times New Roman"/>
          <w:bCs/>
        </w:rPr>
      </w:pPr>
      <w:r w:rsidRPr="000E7AB8">
        <w:rPr>
          <w:rFonts w:ascii="Times New Roman" w:hAnsi="Times New Roman" w:cs="Times New Roman"/>
          <w:bCs/>
        </w:rPr>
        <w:t>Предоставляемые в аренду комплексы должны быть установлены Исполнителем на улично-дорожной сети (далее – УДС) г. Москвы. Рабочие функции и параметры Системы установлены настоящим Техническим заданием.</w:t>
      </w:r>
    </w:p>
    <w:p w14:paraId="6C06F161" w14:textId="08FB952F" w:rsidR="008A14D7" w:rsidRPr="000E7AB8" w:rsidRDefault="008A14D7" w:rsidP="008A14D7">
      <w:pPr>
        <w:ind w:firstLine="567"/>
        <w:jc w:val="both"/>
        <w:rPr>
          <w:rFonts w:ascii="Times New Roman" w:hAnsi="Times New Roman" w:cs="Times New Roman"/>
          <w:bCs/>
        </w:rPr>
      </w:pPr>
      <w:r w:rsidRPr="000E7AB8">
        <w:rPr>
          <w:rFonts w:ascii="Times New Roman" w:hAnsi="Times New Roman" w:cs="Times New Roman"/>
          <w:bCs/>
        </w:rPr>
        <w:t xml:space="preserve">Перечень мест установки (монтажа) комплексов, а также адреса мест установки серверов первичной обработки доводятся Заказчиком до Исполнителя в течение 10-ти </w:t>
      </w:r>
      <w:r w:rsidR="006251C4" w:rsidRPr="000E7AB8">
        <w:rPr>
          <w:rFonts w:ascii="Times New Roman" w:hAnsi="Times New Roman" w:cs="Times New Roman"/>
          <w:bCs/>
        </w:rPr>
        <w:t>рабочих дней с даты заключения Г</w:t>
      </w:r>
      <w:r w:rsidRPr="000E7AB8">
        <w:rPr>
          <w:rFonts w:ascii="Times New Roman" w:hAnsi="Times New Roman" w:cs="Times New Roman"/>
          <w:bCs/>
        </w:rPr>
        <w:t>осударственного контракта</w:t>
      </w:r>
    </w:p>
    <w:p w14:paraId="6166FFF6" w14:textId="53E5C316" w:rsidR="008A14D7" w:rsidRPr="000E7AB8" w:rsidRDefault="008A14D7" w:rsidP="008A14D7">
      <w:pPr>
        <w:ind w:firstLine="567"/>
        <w:jc w:val="both"/>
        <w:rPr>
          <w:rStyle w:val="7"/>
          <w:rFonts w:cs="Times New Roman"/>
          <w:bCs/>
          <w:sz w:val="24"/>
        </w:rPr>
      </w:pPr>
      <w:r w:rsidRPr="000E7AB8">
        <w:rPr>
          <w:rFonts w:ascii="Times New Roman" w:hAnsi="Times New Roman" w:cs="Times New Roman"/>
          <w:bCs/>
        </w:rPr>
        <w:t>Стоимость установки (монтажа)</w:t>
      </w:r>
      <w:r w:rsidRPr="000E7AB8">
        <w:t xml:space="preserve"> </w:t>
      </w:r>
      <w:r w:rsidRPr="000E7AB8">
        <w:rPr>
          <w:rFonts w:ascii="Times New Roman" w:hAnsi="Times New Roman" w:cs="Times New Roman"/>
          <w:bCs/>
        </w:rPr>
        <w:t>комплексов и сервера первичной обработки включен</w:t>
      </w:r>
      <w:r w:rsidR="006251C4" w:rsidRPr="000E7AB8">
        <w:rPr>
          <w:rFonts w:ascii="Times New Roman" w:hAnsi="Times New Roman" w:cs="Times New Roman"/>
          <w:bCs/>
        </w:rPr>
        <w:t>а в стоимость Г</w:t>
      </w:r>
      <w:r w:rsidRPr="000E7AB8">
        <w:rPr>
          <w:rFonts w:ascii="Times New Roman" w:hAnsi="Times New Roman" w:cs="Times New Roman"/>
          <w:bCs/>
        </w:rPr>
        <w:t>осударственного контракта.</w:t>
      </w:r>
    </w:p>
    <w:p w14:paraId="47766598" w14:textId="77777777" w:rsidR="00C458CB" w:rsidRPr="000E7AB8" w:rsidRDefault="00C458CB" w:rsidP="00C06C7A">
      <w:pPr>
        <w:spacing w:line="276" w:lineRule="auto"/>
        <w:rPr>
          <w:rFonts w:ascii="Times New Roman" w:hAnsi="Times New Roman" w:cs="Times New Roman"/>
        </w:rPr>
      </w:pPr>
    </w:p>
    <w:p w14:paraId="24246145" w14:textId="77777777" w:rsidR="00C458CB" w:rsidRPr="000E7AB8" w:rsidRDefault="00C458CB" w:rsidP="00C06C7A">
      <w:pPr>
        <w:spacing w:line="276" w:lineRule="auto"/>
        <w:jc w:val="both"/>
        <w:rPr>
          <w:rStyle w:val="7"/>
          <w:rFonts w:cs="Times New Roman"/>
          <w:bCs/>
          <w:sz w:val="24"/>
        </w:rPr>
      </w:pPr>
      <w:r w:rsidRPr="000E7AB8">
        <w:rPr>
          <w:rStyle w:val="7"/>
          <w:rFonts w:cs="Times New Roman"/>
          <w:bCs/>
          <w:sz w:val="24"/>
        </w:rPr>
        <w:t>Количество товара, используемого при оказании услуг:</w:t>
      </w:r>
    </w:p>
    <w:p w14:paraId="22B460DF" w14:textId="77777777" w:rsidR="00C458CB" w:rsidRPr="000E7AB8" w:rsidRDefault="00C458CB" w:rsidP="00C06C7A">
      <w:pPr>
        <w:spacing w:line="276" w:lineRule="auto"/>
        <w:ind w:firstLine="567"/>
        <w:jc w:val="both"/>
        <w:rPr>
          <w:rStyle w:val="7"/>
          <w:rFonts w:cs="Times New Roman"/>
          <w:b w:val="0"/>
          <w:bCs/>
          <w:sz w:val="24"/>
        </w:rPr>
      </w:pPr>
    </w:p>
    <w:p w14:paraId="7CF50574" w14:textId="77777777" w:rsidR="00C458CB" w:rsidRPr="000E7AB8" w:rsidRDefault="00C458CB" w:rsidP="00C06C7A">
      <w:pPr>
        <w:spacing w:line="276" w:lineRule="auto"/>
        <w:ind w:firstLine="567"/>
        <w:jc w:val="both"/>
        <w:rPr>
          <w:rStyle w:val="7"/>
          <w:rFonts w:cs="Times New Roman"/>
          <w:b w:val="0"/>
          <w:bCs/>
          <w:sz w:val="24"/>
        </w:rPr>
      </w:pPr>
      <w:r w:rsidRPr="000E7AB8">
        <w:rPr>
          <w:rStyle w:val="7"/>
          <w:rFonts w:cs="Times New Roman"/>
          <w:b w:val="0"/>
          <w:bCs/>
          <w:sz w:val="24"/>
        </w:rPr>
        <w:t>Система включает в себя следующие конструктивные элементы (части Системы):</w:t>
      </w:r>
    </w:p>
    <w:p w14:paraId="5EDF270E" w14:textId="77777777" w:rsidR="00C458CB" w:rsidRPr="000E7AB8" w:rsidRDefault="00C458CB" w:rsidP="00C06C7A">
      <w:pPr>
        <w:tabs>
          <w:tab w:val="left" w:pos="1422"/>
        </w:tabs>
        <w:spacing w:line="276" w:lineRule="auto"/>
        <w:ind w:firstLine="567"/>
        <w:jc w:val="both"/>
        <w:rPr>
          <w:rFonts w:ascii="Times New Roman" w:hAnsi="Times New Roman" w:cs="Times New Roman"/>
        </w:rPr>
      </w:pPr>
      <w:r w:rsidRPr="000E7AB8">
        <w:rPr>
          <w:rFonts w:ascii="Times New Roman" w:hAnsi="Times New Roman" w:cs="Times New Roman"/>
        </w:rPr>
        <w:t>- количество комплексов</w:t>
      </w:r>
      <w:r w:rsidR="00DA7EB4" w:rsidRPr="000E7AB8">
        <w:rPr>
          <w:rFonts w:ascii="Times New Roman" w:hAnsi="Times New Roman" w:cs="Times New Roman"/>
        </w:rPr>
        <w:t xml:space="preserve">, передаваемых в аренду: </w:t>
      </w:r>
      <w:r w:rsidR="00AA5BAA" w:rsidRPr="000E7AB8">
        <w:rPr>
          <w:rFonts w:ascii="Times New Roman" w:hAnsi="Times New Roman" w:cs="Times New Roman"/>
        </w:rPr>
        <w:t>200</w:t>
      </w:r>
      <w:r w:rsidRPr="000E7AB8">
        <w:rPr>
          <w:rFonts w:ascii="Times New Roman" w:hAnsi="Times New Roman" w:cs="Times New Roman"/>
        </w:rPr>
        <w:t xml:space="preserve"> шт.;</w:t>
      </w:r>
    </w:p>
    <w:p w14:paraId="31EA1DED" w14:textId="77777777" w:rsidR="00C458CB" w:rsidRPr="000E7AB8" w:rsidRDefault="00C458CB" w:rsidP="00C06C7A">
      <w:pPr>
        <w:tabs>
          <w:tab w:val="left" w:pos="1422"/>
        </w:tabs>
        <w:spacing w:line="276" w:lineRule="auto"/>
        <w:ind w:firstLine="567"/>
        <w:jc w:val="both"/>
        <w:rPr>
          <w:rFonts w:ascii="Times New Roman" w:hAnsi="Times New Roman" w:cs="Times New Roman"/>
        </w:rPr>
      </w:pPr>
      <w:r w:rsidRPr="000E7AB8">
        <w:rPr>
          <w:rFonts w:ascii="Times New Roman" w:hAnsi="Times New Roman" w:cs="Times New Roman"/>
        </w:rPr>
        <w:t xml:space="preserve">- количество серверов первичной обработки, передаваемых в аренду: </w:t>
      </w:r>
      <w:r w:rsidR="00702413" w:rsidRPr="000E7AB8">
        <w:rPr>
          <w:rFonts w:ascii="Times New Roman" w:hAnsi="Times New Roman" w:cs="Times New Roman"/>
        </w:rPr>
        <w:t>1</w:t>
      </w:r>
      <w:r w:rsidRPr="000E7AB8">
        <w:rPr>
          <w:rFonts w:ascii="Times New Roman" w:hAnsi="Times New Roman" w:cs="Times New Roman"/>
        </w:rPr>
        <w:t xml:space="preserve"> шт.;</w:t>
      </w:r>
    </w:p>
    <w:p w14:paraId="7D8ADEC4" w14:textId="77777777" w:rsidR="00C458CB" w:rsidRPr="000E7AB8" w:rsidRDefault="00C06C7A" w:rsidP="00DA7EB4">
      <w:pPr>
        <w:tabs>
          <w:tab w:val="left" w:pos="1422"/>
        </w:tabs>
        <w:spacing w:line="276" w:lineRule="auto"/>
        <w:ind w:firstLine="567"/>
        <w:jc w:val="both"/>
        <w:rPr>
          <w:rFonts w:ascii="Times New Roman" w:hAnsi="Times New Roman" w:cs="Times New Roman"/>
        </w:rPr>
      </w:pPr>
      <w:r w:rsidRPr="000E7AB8">
        <w:rPr>
          <w:rFonts w:ascii="Times New Roman" w:hAnsi="Times New Roman" w:cs="Times New Roman"/>
        </w:rPr>
        <w:t xml:space="preserve">- </w:t>
      </w:r>
      <w:r w:rsidR="00C458CB" w:rsidRPr="000E7AB8">
        <w:rPr>
          <w:rFonts w:ascii="Times New Roman" w:hAnsi="Times New Roman" w:cs="Times New Roman"/>
        </w:rPr>
        <w:t>количество кронштей</w:t>
      </w:r>
      <w:r w:rsidR="00DA7EB4" w:rsidRPr="000E7AB8">
        <w:rPr>
          <w:rFonts w:ascii="Times New Roman" w:hAnsi="Times New Roman" w:cs="Times New Roman"/>
        </w:rPr>
        <w:t>нов для монтажа комплексов</w:t>
      </w:r>
      <w:r w:rsidR="00E40425" w:rsidRPr="000E7AB8">
        <w:rPr>
          <w:rFonts w:ascii="Times New Roman" w:hAnsi="Times New Roman" w:cs="Times New Roman"/>
        </w:rPr>
        <w:t xml:space="preserve">, передаваемых в аренду: </w:t>
      </w:r>
      <w:r w:rsidR="00AA5BAA" w:rsidRPr="000E7AB8">
        <w:rPr>
          <w:rFonts w:ascii="Times New Roman" w:hAnsi="Times New Roman" w:cs="Times New Roman"/>
        </w:rPr>
        <w:t>2</w:t>
      </w:r>
      <w:r w:rsidR="00C458CB" w:rsidRPr="000E7AB8">
        <w:rPr>
          <w:rFonts w:ascii="Times New Roman" w:hAnsi="Times New Roman" w:cs="Times New Roman"/>
        </w:rPr>
        <w:t>00 шт.</w:t>
      </w:r>
    </w:p>
    <w:p w14:paraId="539104F4" w14:textId="77777777" w:rsidR="00C458CB" w:rsidRPr="000E7AB8" w:rsidRDefault="00C458CB" w:rsidP="00C06C7A">
      <w:pPr>
        <w:spacing w:line="276" w:lineRule="auto"/>
        <w:rPr>
          <w:rFonts w:ascii="Times New Roman" w:hAnsi="Times New Roman" w:cs="Times New Roman"/>
        </w:rPr>
      </w:pPr>
    </w:p>
    <w:p w14:paraId="7D77F94D" w14:textId="77777777" w:rsidR="00C458CB" w:rsidRPr="000E7AB8" w:rsidRDefault="00C458CB" w:rsidP="00C06C7A">
      <w:pPr>
        <w:spacing w:line="276" w:lineRule="auto"/>
        <w:jc w:val="both"/>
        <w:rPr>
          <w:rStyle w:val="7"/>
          <w:rFonts w:cs="Times New Roman"/>
          <w:bCs/>
          <w:sz w:val="24"/>
        </w:rPr>
      </w:pPr>
      <w:r w:rsidRPr="000E7AB8">
        <w:rPr>
          <w:rStyle w:val="7"/>
          <w:rFonts w:cs="Times New Roman"/>
          <w:bCs/>
          <w:sz w:val="24"/>
        </w:rPr>
        <w:t>Порядок передачи</w:t>
      </w:r>
      <w:r w:rsidRPr="000E7AB8">
        <w:rPr>
          <w:rFonts w:ascii="Times New Roman" w:hAnsi="Times New Roman" w:cs="Times New Roman"/>
        </w:rPr>
        <w:t xml:space="preserve"> </w:t>
      </w:r>
      <w:r w:rsidRPr="000E7AB8">
        <w:rPr>
          <w:rStyle w:val="7"/>
          <w:rFonts w:cs="Times New Roman"/>
          <w:bCs/>
          <w:sz w:val="24"/>
        </w:rPr>
        <w:t>оборудования для фиксации ПДД в аренду:</w:t>
      </w:r>
    </w:p>
    <w:p w14:paraId="7EA3F80E" w14:textId="77777777" w:rsidR="00C458CB" w:rsidRPr="000E7AB8" w:rsidRDefault="00C458CB" w:rsidP="00C06C7A">
      <w:pPr>
        <w:spacing w:line="276" w:lineRule="auto"/>
        <w:jc w:val="both"/>
        <w:rPr>
          <w:rStyle w:val="7"/>
          <w:rFonts w:cs="Times New Roman"/>
          <w:bCs/>
          <w:sz w:val="24"/>
        </w:rPr>
      </w:pPr>
    </w:p>
    <w:p w14:paraId="73701F4D" w14:textId="77777777" w:rsidR="00C458CB" w:rsidRPr="000E7AB8" w:rsidRDefault="00C458CB" w:rsidP="00C06C7A">
      <w:pPr>
        <w:spacing w:line="276" w:lineRule="auto"/>
        <w:ind w:firstLine="567"/>
        <w:jc w:val="both"/>
        <w:rPr>
          <w:rStyle w:val="7"/>
          <w:rFonts w:cs="Times New Roman"/>
          <w:b w:val="0"/>
          <w:bCs/>
          <w:sz w:val="24"/>
        </w:rPr>
      </w:pPr>
      <w:r w:rsidRPr="000E7AB8">
        <w:rPr>
          <w:rStyle w:val="7"/>
          <w:rFonts w:cs="Times New Roman"/>
          <w:b w:val="0"/>
          <w:bCs/>
          <w:sz w:val="24"/>
        </w:rPr>
        <w:t xml:space="preserve">На момент передачи оборудования для фиксации ПДД в аренду: </w:t>
      </w:r>
    </w:p>
    <w:p w14:paraId="2F6DD4AB" w14:textId="77777777" w:rsidR="00C458CB" w:rsidRPr="000E7AB8" w:rsidRDefault="00A327DA" w:rsidP="00C06C7A">
      <w:pPr>
        <w:spacing w:line="276" w:lineRule="auto"/>
        <w:ind w:firstLine="567"/>
        <w:jc w:val="both"/>
        <w:rPr>
          <w:rStyle w:val="7"/>
          <w:rFonts w:cs="Times New Roman"/>
          <w:b w:val="0"/>
          <w:bCs/>
          <w:sz w:val="24"/>
        </w:rPr>
      </w:pPr>
      <w:r w:rsidRPr="000E7AB8">
        <w:rPr>
          <w:rStyle w:val="7"/>
          <w:rFonts w:cs="Times New Roman"/>
          <w:b w:val="0"/>
          <w:bCs/>
          <w:sz w:val="24"/>
        </w:rPr>
        <w:t>- К</w:t>
      </w:r>
      <w:r w:rsidR="00C458CB" w:rsidRPr="000E7AB8">
        <w:rPr>
          <w:rStyle w:val="7"/>
          <w:rFonts w:cs="Times New Roman"/>
          <w:b w:val="0"/>
          <w:bCs/>
          <w:sz w:val="24"/>
        </w:rPr>
        <w:t>омплексы должны быть установлены на</w:t>
      </w:r>
      <w:r w:rsidR="00C458CB" w:rsidRPr="000E7AB8">
        <w:rPr>
          <w:rFonts w:ascii="Times New Roman" w:hAnsi="Times New Roman" w:cs="Times New Roman"/>
        </w:rPr>
        <w:t xml:space="preserve"> </w:t>
      </w:r>
      <w:r w:rsidR="00C458CB" w:rsidRPr="000E7AB8">
        <w:rPr>
          <w:rStyle w:val="7"/>
          <w:rFonts w:cs="Times New Roman"/>
          <w:b w:val="0"/>
          <w:bCs/>
          <w:sz w:val="24"/>
        </w:rPr>
        <w:t xml:space="preserve">УДС г. Москвы с использованием кронштейнов для монтажа </w:t>
      </w:r>
      <w:r w:rsidR="00A23443" w:rsidRPr="000E7AB8">
        <w:rPr>
          <w:rStyle w:val="7"/>
          <w:rFonts w:cs="Times New Roman"/>
          <w:b w:val="0"/>
          <w:bCs/>
          <w:sz w:val="24"/>
        </w:rPr>
        <w:t xml:space="preserve">Комплексов </w:t>
      </w:r>
      <w:r w:rsidR="00C458CB" w:rsidRPr="000E7AB8">
        <w:rPr>
          <w:rStyle w:val="7"/>
          <w:rFonts w:cs="Times New Roman"/>
          <w:b w:val="0"/>
          <w:bCs/>
          <w:sz w:val="24"/>
        </w:rPr>
        <w:t>в местах, указанных Заказчиком,</w:t>
      </w:r>
      <w:r w:rsidR="00325879" w:rsidRPr="000E7AB8">
        <w:rPr>
          <w:rFonts w:ascii="Times New Roman" w:hAnsi="Times New Roman" w:cs="Times New Roman"/>
        </w:rPr>
        <w:t xml:space="preserve"> на существующие опоры улично-дорожной сети г. Москвы (мачты городского освещения, опоры городской контактной сети, иные конструкции, пригодные для размещения комплексов), в соответствии с требованиями настоящего Технического задания, законодательства и нормативно-правовых актов Российской Федерации и г. Москвы.</w:t>
      </w:r>
    </w:p>
    <w:p w14:paraId="23847C2A" w14:textId="77777777" w:rsidR="00325879" w:rsidRPr="000E7AB8" w:rsidRDefault="00325879" w:rsidP="00C06C7A">
      <w:pPr>
        <w:spacing w:line="276" w:lineRule="auto"/>
        <w:ind w:firstLine="567"/>
        <w:jc w:val="both"/>
        <w:rPr>
          <w:rFonts w:ascii="Times New Roman" w:hAnsi="Times New Roman" w:cs="Times New Roman"/>
        </w:rPr>
      </w:pPr>
      <w:r w:rsidRPr="000E7AB8">
        <w:rPr>
          <w:rFonts w:ascii="Times New Roman" w:hAnsi="Times New Roman" w:cs="Times New Roman"/>
        </w:rPr>
        <w:t>Получение разрешения на монтаж комплексов на существующие опоры улично-дорожной сети г. Москвы (мачты городского освещения, опоры городской контактной сети, иные конструкций, пригодные для размещения комплексов) у их балансодержателей и заключение договоров аренды производится Исполнителем самостоятельно за свой счет до момента передачи Системы в собственность г. Москвы.</w:t>
      </w:r>
    </w:p>
    <w:p w14:paraId="124AAB70" w14:textId="6ECE3B62" w:rsidR="008552C4" w:rsidRPr="000E7AB8" w:rsidRDefault="008552C4" w:rsidP="008552C4">
      <w:pPr>
        <w:spacing w:line="276" w:lineRule="auto"/>
        <w:ind w:firstLine="567"/>
        <w:jc w:val="both"/>
        <w:rPr>
          <w:rFonts w:ascii="Times New Roman" w:hAnsi="Times New Roman" w:cs="Times New Roman"/>
        </w:rPr>
      </w:pPr>
      <w:r w:rsidRPr="000E7AB8">
        <w:rPr>
          <w:rFonts w:ascii="Times New Roman" w:hAnsi="Times New Roman" w:cs="Times New Roman"/>
        </w:rPr>
        <w:t>При отсутствии в местах установки Комплексов существующих опор улично-дорожной сети г. Москвы (мачт городского освещения, опор городской контактной сети, иных конструкции, пригодных для размещения Комплексов), опоры для установки Комплексов устанавливаются Исполнителем самостоятельно за свой счет, но не более 10% за весь период дейс</w:t>
      </w:r>
      <w:r w:rsidR="00E251BB">
        <w:rPr>
          <w:rFonts w:ascii="Times New Roman" w:hAnsi="Times New Roman" w:cs="Times New Roman"/>
        </w:rPr>
        <w:t>твия Государственного контракта от количества арендуемых Комплексов.</w:t>
      </w:r>
    </w:p>
    <w:p w14:paraId="7BCA23A5" w14:textId="77777777" w:rsidR="00325879" w:rsidRPr="000E7AB8" w:rsidRDefault="00325879" w:rsidP="00C06C7A">
      <w:pPr>
        <w:spacing w:line="276" w:lineRule="auto"/>
        <w:ind w:firstLine="567"/>
        <w:jc w:val="both"/>
        <w:rPr>
          <w:rFonts w:ascii="Times New Roman" w:hAnsi="Times New Roman" w:cs="Times New Roman"/>
        </w:rPr>
      </w:pPr>
      <w:r w:rsidRPr="000E7AB8">
        <w:rPr>
          <w:rFonts w:ascii="Times New Roman" w:hAnsi="Times New Roman" w:cs="Times New Roman"/>
        </w:rPr>
        <w:t xml:space="preserve">- </w:t>
      </w:r>
      <w:r w:rsidR="00A327DA" w:rsidRPr="000E7AB8">
        <w:rPr>
          <w:rFonts w:ascii="Times New Roman" w:hAnsi="Times New Roman" w:cs="Times New Roman"/>
        </w:rPr>
        <w:t>К</w:t>
      </w:r>
      <w:r w:rsidRPr="000E7AB8">
        <w:rPr>
          <w:rFonts w:ascii="Times New Roman" w:hAnsi="Times New Roman" w:cs="Times New Roman"/>
        </w:rPr>
        <w:t>онструктивные элементы Системы (части Системы) должны быть соединены (подключены) между собой;</w:t>
      </w:r>
    </w:p>
    <w:p w14:paraId="14C65C8B" w14:textId="354DB403" w:rsidR="00325879" w:rsidRPr="000E7AB8" w:rsidRDefault="00325879" w:rsidP="00C06C7A">
      <w:pPr>
        <w:spacing w:line="276" w:lineRule="auto"/>
        <w:ind w:firstLine="567"/>
        <w:jc w:val="both"/>
        <w:rPr>
          <w:rFonts w:ascii="Times New Roman" w:hAnsi="Times New Roman" w:cs="Times New Roman"/>
        </w:rPr>
      </w:pPr>
      <w:r w:rsidRPr="000E7AB8">
        <w:rPr>
          <w:rFonts w:ascii="Times New Roman" w:hAnsi="Times New Roman" w:cs="Times New Roman"/>
        </w:rPr>
        <w:lastRenderedPageBreak/>
        <w:t>- Система (ее конструктивные элементы) должна быть подключена к электрическим сетям в соответствии с техническими условиями, с параметрами, обеспечивающими реализацию рабочих функций</w:t>
      </w:r>
      <w:r w:rsidR="008552C4" w:rsidRPr="000E7AB8">
        <w:rPr>
          <w:rFonts w:ascii="Times New Roman" w:hAnsi="Times New Roman" w:cs="Times New Roman"/>
        </w:rPr>
        <w:t>, указанных в настоящем приложении к Техническому заданию.</w:t>
      </w:r>
      <w:r w:rsidRPr="000E7AB8">
        <w:rPr>
          <w:rFonts w:ascii="Times New Roman" w:hAnsi="Times New Roman" w:cs="Times New Roman"/>
        </w:rPr>
        <w:t xml:space="preserve"> Подключение к электрическим сетям, а также получение разрешений, согласований и иных необходимых для подключения к электрическим сетям документов производится Исполнителем самостоятельно за свой счет до момента передачи Системы Заказчику;</w:t>
      </w:r>
    </w:p>
    <w:p w14:paraId="18D8EDAE" w14:textId="2B824E5D" w:rsidR="00325879" w:rsidRPr="000E7AB8" w:rsidRDefault="00325879" w:rsidP="00C06C7A">
      <w:pPr>
        <w:spacing w:line="276" w:lineRule="auto"/>
        <w:ind w:firstLine="567"/>
        <w:jc w:val="both"/>
        <w:rPr>
          <w:rFonts w:ascii="Times New Roman" w:hAnsi="Times New Roman" w:cs="Times New Roman"/>
        </w:rPr>
      </w:pPr>
      <w:r w:rsidRPr="000E7AB8">
        <w:rPr>
          <w:rFonts w:ascii="Times New Roman" w:hAnsi="Times New Roman" w:cs="Times New Roman"/>
        </w:rPr>
        <w:t>- Комплексы должны быть подключены к каналам связи, с техническими характеристиками, указанными в Приложении № 4 к Техническому заданию, обеспечивающими реализ</w:t>
      </w:r>
      <w:r w:rsidR="008552C4" w:rsidRPr="000E7AB8">
        <w:rPr>
          <w:rFonts w:ascii="Times New Roman" w:hAnsi="Times New Roman" w:cs="Times New Roman"/>
        </w:rPr>
        <w:t>ацию рабочих функций, указанных в настоящем приложении к Техническому заданию,</w:t>
      </w:r>
      <w:r w:rsidRPr="000E7AB8">
        <w:rPr>
          <w:rFonts w:ascii="Times New Roman" w:hAnsi="Times New Roman" w:cs="Times New Roman"/>
        </w:rPr>
        <w:t xml:space="preserve"> с целью передачи информации с каждого Комплекса на сервера первичной обработки.</w:t>
      </w:r>
      <w:r w:rsidRPr="000E7AB8">
        <w:rPr>
          <w:rFonts w:ascii="Times New Roman" w:hAnsi="Times New Roman" w:cs="Times New Roman"/>
          <w:color w:val="000000"/>
        </w:rPr>
        <w:t xml:space="preserve"> Подключение (организация) канала связи производится Исполнителем самостоятельно за свой счет</w:t>
      </w:r>
      <w:r w:rsidRPr="000E7AB8">
        <w:rPr>
          <w:rFonts w:ascii="Times New Roman" w:hAnsi="Times New Roman" w:cs="Times New Roman"/>
        </w:rPr>
        <w:t>;</w:t>
      </w:r>
    </w:p>
    <w:p w14:paraId="5522F3FE" w14:textId="77777777" w:rsidR="00325879" w:rsidRPr="000E7AB8" w:rsidRDefault="00325879" w:rsidP="00C06C7A">
      <w:pPr>
        <w:spacing w:line="276" w:lineRule="auto"/>
        <w:ind w:firstLine="567"/>
        <w:jc w:val="both"/>
        <w:rPr>
          <w:rFonts w:ascii="Times New Roman" w:hAnsi="Times New Roman" w:cs="Times New Roman"/>
        </w:rPr>
      </w:pPr>
      <w:r w:rsidRPr="000E7AB8">
        <w:rPr>
          <w:rFonts w:ascii="Times New Roman" w:hAnsi="Times New Roman" w:cs="Times New Roman"/>
        </w:rPr>
        <w:t>- Исполнитель должен провести за свой счет весь необходимый комплекс пусконаладочных работ Системы, в том числе установленных Комплексов;</w:t>
      </w:r>
    </w:p>
    <w:p w14:paraId="38F73190" w14:textId="767B30E5" w:rsidR="00325879" w:rsidRPr="000E7AB8" w:rsidRDefault="00A327DA" w:rsidP="00C06C7A">
      <w:pPr>
        <w:spacing w:line="276" w:lineRule="auto"/>
        <w:ind w:firstLine="567"/>
        <w:jc w:val="both"/>
        <w:rPr>
          <w:rStyle w:val="7"/>
          <w:rFonts w:cs="Times New Roman"/>
          <w:b w:val="0"/>
          <w:bCs/>
          <w:sz w:val="24"/>
        </w:rPr>
      </w:pPr>
      <w:r w:rsidRPr="000E7AB8">
        <w:rPr>
          <w:rStyle w:val="7"/>
          <w:rFonts w:cs="Times New Roman"/>
          <w:b w:val="0"/>
          <w:bCs/>
          <w:sz w:val="24"/>
        </w:rPr>
        <w:t>- С</w:t>
      </w:r>
      <w:r w:rsidR="00325879" w:rsidRPr="000E7AB8">
        <w:rPr>
          <w:rStyle w:val="7"/>
          <w:rFonts w:cs="Times New Roman"/>
          <w:b w:val="0"/>
          <w:bCs/>
          <w:sz w:val="24"/>
        </w:rPr>
        <w:t>ервер первичной обработки долж</w:t>
      </w:r>
      <w:r w:rsidR="00702413" w:rsidRPr="000E7AB8">
        <w:rPr>
          <w:rStyle w:val="7"/>
          <w:rFonts w:cs="Times New Roman"/>
          <w:b w:val="0"/>
          <w:bCs/>
          <w:sz w:val="24"/>
        </w:rPr>
        <w:t>е</w:t>
      </w:r>
      <w:r w:rsidR="00325879" w:rsidRPr="000E7AB8">
        <w:rPr>
          <w:rStyle w:val="7"/>
          <w:rFonts w:cs="Times New Roman"/>
          <w:b w:val="0"/>
          <w:bCs/>
          <w:sz w:val="24"/>
        </w:rPr>
        <w:t xml:space="preserve">н быть установлен </w:t>
      </w:r>
      <w:r w:rsidR="00CD1FDE" w:rsidRPr="000E7AB8">
        <w:rPr>
          <w:rStyle w:val="7"/>
          <w:rFonts w:cs="Times New Roman"/>
          <w:b w:val="0"/>
          <w:bCs/>
          <w:sz w:val="24"/>
        </w:rPr>
        <w:t>по адресу, который устанавливает Заказчик.</w:t>
      </w:r>
    </w:p>
    <w:p w14:paraId="7E35366D" w14:textId="77777777" w:rsidR="00C458CB" w:rsidRPr="000E7AB8" w:rsidRDefault="00C458CB" w:rsidP="00C06C7A">
      <w:pPr>
        <w:spacing w:line="276" w:lineRule="auto"/>
        <w:ind w:firstLine="567"/>
        <w:jc w:val="both"/>
        <w:rPr>
          <w:rStyle w:val="7"/>
          <w:rFonts w:cs="Times New Roman"/>
          <w:b w:val="0"/>
          <w:bCs/>
          <w:sz w:val="24"/>
        </w:rPr>
      </w:pPr>
      <w:r w:rsidRPr="000E7AB8">
        <w:rPr>
          <w:rStyle w:val="7"/>
          <w:rFonts w:cs="Times New Roman"/>
          <w:b w:val="0"/>
          <w:bCs/>
          <w:sz w:val="24"/>
        </w:rPr>
        <w:t>Исполнитель должен провести за свой счет весь необходимый комплекс пусконаладочных работ.</w:t>
      </w:r>
    </w:p>
    <w:p w14:paraId="5A7600FC" w14:textId="194BCE16" w:rsidR="00C458CB" w:rsidRPr="000E7AB8" w:rsidRDefault="00C458CB" w:rsidP="00C06C7A">
      <w:pPr>
        <w:spacing w:line="276" w:lineRule="auto"/>
        <w:ind w:firstLine="567"/>
        <w:jc w:val="both"/>
        <w:rPr>
          <w:rStyle w:val="7"/>
          <w:rFonts w:cs="Times New Roman"/>
          <w:b w:val="0"/>
          <w:bCs/>
          <w:sz w:val="24"/>
        </w:rPr>
      </w:pPr>
      <w:r w:rsidRPr="000E7AB8">
        <w:rPr>
          <w:rStyle w:val="7"/>
          <w:rFonts w:cs="Times New Roman"/>
          <w:b w:val="0"/>
          <w:bCs/>
          <w:sz w:val="24"/>
        </w:rPr>
        <w:t>Комплексы должны быть протестированы с целью провер</w:t>
      </w:r>
      <w:r w:rsidR="00795294" w:rsidRPr="000E7AB8">
        <w:rPr>
          <w:rStyle w:val="7"/>
          <w:rFonts w:cs="Times New Roman"/>
          <w:b w:val="0"/>
          <w:bCs/>
          <w:sz w:val="24"/>
        </w:rPr>
        <w:t>ки их соответствия требованиям Г</w:t>
      </w:r>
      <w:r w:rsidRPr="000E7AB8">
        <w:rPr>
          <w:rStyle w:val="7"/>
          <w:rFonts w:cs="Times New Roman"/>
          <w:b w:val="0"/>
          <w:bCs/>
          <w:sz w:val="24"/>
        </w:rPr>
        <w:t>осударственного контракта с участием представителей Заказчика. Срок тестирования работоспособности комплексов</w:t>
      </w:r>
      <w:r w:rsidR="00E40425" w:rsidRPr="000E7AB8">
        <w:rPr>
          <w:rStyle w:val="7"/>
          <w:rFonts w:cs="Times New Roman"/>
          <w:b w:val="0"/>
          <w:bCs/>
          <w:sz w:val="24"/>
        </w:rPr>
        <w:t xml:space="preserve"> </w:t>
      </w:r>
      <w:r w:rsidRPr="000E7AB8">
        <w:rPr>
          <w:rStyle w:val="7"/>
          <w:rFonts w:cs="Times New Roman"/>
          <w:b w:val="0"/>
          <w:bCs/>
          <w:sz w:val="24"/>
        </w:rPr>
        <w:t>– 7 суток (календарная неделя). По итогам тестирования комплексов составляется Акт тестирования комплексов, который подписывается уполномоченными представителями Заказчика и Исполнителя и содержит информацию о прохождении/не прохождении комплексами тестирования.</w:t>
      </w:r>
    </w:p>
    <w:p w14:paraId="28CDFE76" w14:textId="77777777" w:rsidR="00C458CB" w:rsidRPr="000E7AB8" w:rsidRDefault="00C458CB" w:rsidP="00C06C7A">
      <w:pPr>
        <w:spacing w:line="276" w:lineRule="auto"/>
        <w:ind w:firstLine="567"/>
        <w:rPr>
          <w:rStyle w:val="7"/>
          <w:rFonts w:cs="Times New Roman"/>
          <w:b w:val="0"/>
          <w:bCs/>
        </w:rPr>
      </w:pPr>
    </w:p>
    <w:p w14:paraId="01A7B456" w14:textId="77777777" w:rsidR="00C458CB" w:rsidRPr="000E7AB8" w:rsidRDefault="00C458CB" w:rsidP="00C06C7A">
      <w:pPr>
        <w:spacing w:line="276" w:lineRule="auto"/>
        <w:jc w:val="both"/>
        <w:rPr>
          <w:rStyle w:val="7"/>
          <w:rFonts w:cs="Times New Roman"/>
          <w:bCs/>
          <w:sz w:val="24"/>
        </w:rPr>
      </w:pPr>
      <w:r w:rsidRPr="000E7AB8">
        <w:rPr>
          <w:rStyle w:val="7"/>
          <w:rFonts w:cs="Times New Roman"/>
          <w:bCs/>
          <w:sz w:val="24"/>
        </w:rPr>
        <w:t>Работоспособность и функционирование Системы в период аренды:</w:t>
      </w:r>
    </w:p>
    <w:p w14:paraId="276AE07A" w14:textId="77777777" w:rsidR="00C458CB" w:rsidRPr="000E7AB8" w:rsidRDefault="00C458CB" w:rsidP="00C06C7A">
      <w:pPr>
        <w:spacing w:line="276" w:lineRule="auto"/>
        <w:ind w:firstLine="567"/>
        <w:jc w:val="both"/>
        <w:rPr>
          <w:rStyle w:val="blk3"/>
          <w:rFonts w:ascii="Times New Roman" w:hAnsi="Times New Roman"/>
          <w:b/>
          <w:color w:val="000000"/>
        </w:rPr>
      </w:pPr>
      <w:r w:rsidRPr="000E7AB8">
        <w:rPr>
          <w:rStyle w:val="blk3"/>
          <w:rFonts w:ascii="Times New Roman" w:hAnsi="Times New Roman"/>
          <w:b/>
          <w:color w:val="000000"/>
        </w:rPr>
        <w:t>Комплекс</w:t>
      </w:r>
      <w:r w:rsidR="00A23443" w:rsidRPr="000E7AB8">
        <w:rPr>
          <w:rStyle w:val="blk3"/>
          <w:rFonts w:ascii="Times New Roman" w:hAnsi="Times New Roman"/>
          <w:b/>
          <w:color w:val="000000"/>
        </w:rPr>
        <w:t>ов</w:t>
      </w:r>
      <w:r w:rsidRPr="000E7AB8">
        <w:rPr>
          <w:rStyle w:val="blk3"/>
          <w:rFonts w:ascii="Times New Roman" w:hAnsi="Times New Roman"/>
          <w:b/>
          <w:color w:val="000000"/>
        </w:rPr>
        <w:t>:</w:t>
      </w:r>
    </w:p>
    <w:p w14:paraId="4A327143" w14:textId="77777777" w:rsidR="00C458CB" w:rsidRPr="000E7AB8" w:rsidRDefault="00C458CB" w:rsidP="00C06C7A">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Под работоспособностью и функционированием комплекса в период аренды понимается функционирование комплекса с установленными в Техническом задании рабочими функциями и параметрами.</w:t>
      </w:r>
    </w:p>
    <w:p w14:paraId="0C2FFDBC" w14:textId="77777777" w:rsidR="00C458CB" w:rsidRPr="000E7AB8" w:rsidRDefault="00C458CB" w:rsidP="00C06C7A">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Исполнитель должен обеспечить работоспособность комплексов путем проведения за свой счет и своими силами капитального и текущего ремонта комплексов, поддержание комплексов в исправном состоянии (проведение регламентированного технического обслуживания).</w:t>
      </w:r>
    </w:p>
    <w:p w14:paraId="2825BDC3" w14:textId="77777777" w:rsidR="00C458CB" w:rsidRPr="000E7AB8" w:rsidRDefault="00C458CB" w:rsidP="00C06C7A">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Также для обеспечения работоспособности и функционирования комплексов Исполнитель должен принять на себя (оплачивать самостоятельно и за свой счет) следующие расходы на содержание комплексов: оплату каналов связи на период оказания услуг аренды, оплату потребляемой комплексами электрической энергии, оплату проведения поверки комплексов, оплату аренды опор (при необходимости).</w:t>
      </w:r>
    </w:p>
    <w:p w14:paraId="4AED989D"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Рабочие функции и параметры комплекса:</w:t>
      </w:r>
    </w:p>
    <w:p w14:paraId="18049069"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После передачи в аренду комплексы должны бесперебойно функционировать 24 часа в сутки, 7 дней в неделю, круглогодично (за исключением времени проведения ремонта и регламентированного технического обслуживания, а также времени неработоспособности комплексов по вине третьих лиц), обеспечивая автоматическую фото-</w:t>
      </w:r>
      <w:proofErr w:type="spellStart"/>
      <w:r w:rsidRPr="000E7AB8">
        <w:rPr>
          <w:rFonts w:ascii="Times New Roman" w:hAnsi="Times New Roman" w:cs="Times New Roman"/>
        </w:rPr>
        <w:t>видеофиксацию</w:t>
      </w:r>
      <w:proofErr w:type="spellEnd"/>
      <w:r w:rsidRPr="000E7AB8">
        <w:rPr>
          <w:rFonts w:ascii="Times New Roman" w:hAnsi="Times New Roman" w:cs="Times New Roman"/>
        </w:rPr>
        <w:t xml:space="preserve"> нарушений ПДД и автоматическую фото-</w:t>
      </w:r>
      <w:proofErr w:type="spellStart"/>
      <w:r w:rsidRPr="000E7AB8">
        <w:rPr>
          <w:rFonts w:ascii="Times New Roman" w:hAnsi="Times New Roman" w:cs="Times New Roman"/>
        </w:rPr>
        <w:t>видеофиксацию</w:t>
      </w:r>
      <w:proofErr w:type="spellEnd"/>
      <w:r w:rsidRPr="000E7AB8">
        <w:rPr>
          <w:rFonts w:ascii="Times New Roman" w:hAnsi="Times New Roman" w:cs="Times New Roman"/>
        </w:rPr>
        <w:t xml:space="preserve"> проезда ТС без нарушений ПДД в </w:t>
      </w:r>
      <w:r w:rsidRPr="000E7AB8">
        <w:rPr>
          <w:rFonts w:ascii="Times New Roman" w:hAnsi="Times New Roman" w:cs="Times New Roman"/>
        </w:rPr>
        <w:lastRenderedPageBreak/>
        <w:t>зонах контроля комплекса, при этом комплексы должны в любое время суток и при любых погодных условиях обеспечивать выполнение следующих требований:</w:t>
      </w:r>
    </w:p>
    <w:p w14:paraId="0224C9AA"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 вероятность полного распознавания ГРЗ ТС (движущихся или неподвижных) – не менее 90%;</w:t>
      </w:r>
    </w:p>
    <w:p w14:paraId="5859371A"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 вероятность условного распознавания ГРЗ ТС (движущихся или неподвижных) – не менее 92%;</w:t>
      </w:r>
    </w:p>
    <w:p w14:paraId="71A3D110"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 вероятность ошибки распознавания – не более 5%;</w:t>
      </w:r>
    </w:p>
    <w:p w14:paraId="349843E1"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 вероятность пропуска ТС – не более 5%;</w:t>
      </w:r>
    </w:p>
    <w:p w14:paraId="5070EC53" w14:textId="77777777" w:rsidR="00C458CB" w:rsidRPr="000E7AB8" w:rsidRDefault="00C458CB" w:rsidP="00C06C7A">
      <w:pPr>
        <w:spacing w:line="276" w:lineRule="auto"/>
        <w:ind w:firstLine="567"/>
        <w:jc w:val="both"/>
        <w:rPr>
          <w:rFonts w:ascii="Times New Roman" w:hAnsi="Times New Roman" w:cs="Times New Roman"/>
        </w:rPr>
      </w:pPr>
      <w:r w:rsidRPr="000E7AB8">
        <w:rPr>
          <w:rFonts w:ascii="Times New Roman" w:hAnsi="Times New Roman" w:cs="Times New Roman"/>
        </w:rPr>
        <w:t>- вероятность появления дубликатов и фантомов – не более 0,5%;</w:t>
      </w:r>
    </w:p>
    <w:p w14:paraId="14E4DBBD" w14:textId="77777777" w:rsidR="00C458CB" w:rsidRPr="000E7AB8" w:rsidRDefault="00C458CB" w:rsidP="004122B7">
      <w:pPr>
        <w:spacing w:line="276" w:lineRule="auto"/>
        <w:ind w:firstLine="567"/>
        <w:contextualSpacing/>
        <w:jc w:val="both"/>
        <w:rPr>
          <w:rFonts w:ascii="Times New Roman" w:hAnsi="Times New Roman" w:cs="Times New Roman"/>
        </w:rPr>
      </w:pPr>
      <w:r w:rsidRPr="000E7AB8">
        <w:rPr>
          <w:rFonts w:ascii="Times New Roman" w:hAnsi="Times New Roman" w:cs="Times New Roman"/>
        </w:rPr>
        <w:t>Критерии работоспособности комплексов:</w:t>
      </w:r>
    </w:p>
    <w:p w14:paraId="2ACEA22D" w14:textId="77777777" w:rsidR="00C458CB" w:rsidRPr="000E7AB8" w:rsidRDefault="00C458CB" w:rsidP="004122B7">
      <w:pPr>
        <w:spacing w:line="276" w:lineRule="auto"/>
        <w:ind w:firstLine="567"/>
        <w:contextualSpacing/>
        <w:jc w:val="both"/>
        <w:rPr>
          <w:rStyle w:val="blk3"/>
          <w:rFonts w:ascii="Times New Roman" w:hAnsi="Times New Roman"/>
          <w:color w:val="000000"/>
        </w:rPr>
      </w:pPr>
      <w:r w:rsidRPr="000E7AB8">
        <w:rPr>
          <w:rStyle w:val="blk3"/>
          <w:rFonts w:ascii="Times New Roman" w:hAnsi="Times New Roman"/>
          <w:color w:val="000000"/>
        </w:rPr>
        <w:t>Критерием работоспособности и функционирования является наличие информации о проезде ТС с комплекса на сервере баз данных оперативного центра контроля.</w:t>
      </w:r>
    </w:p>
    <w:p w14:paraId="54305AE2" w14:textId="77777777" w:rsidR="00C458CB" w:rsidRPr="000E7AB8" w:rsidRDefault="00C458CB" w:rsidP="004122B7">
      <w:pPr>
        <w:spacing w:line="276" w:lineRule="auto"/>
        <w:ind w:firstLine="567"/>
        <w:jc w:val="both"/>
        <w:rPr>
          <w:rStyle w:val="blk3"/>
          <w:rFonts w:ascii="Times New Roman" w:hAnsi="Times New Roman"/>
          <w:color w:val="000000"/>
        </w:rPr>
      </w:pPr>
      <w:r w:rsidRPr="000E7AB8">
        <w:rPr>
          <w:rStyle w:val="blk3"/>
          <w:rFonts w:ascii="Times New Roman" w:hAnsi="Times New Roman"/>
          <w:color w:val="000000"/>
        </w:rPr>
        <w:t>Неработоспособным признается комплекс, с которого в течение одних календарных суток отсутствует передача данных о проезде ТС (при условии наличия возможности проезда на участке контроля), а также если фотоматериалы, переданные с комплекса, имеют признаки некорректной работы комплекса по результатам обработки материалов уполномоченным на администрирование правонарушений органом.</w:t>
      </w:r>
    </w:p>
    <w:p w14:paraId="543DF757" w14:textId="77777777" w:rsidR="00EA2352" w:rsidRPr="000E7AB8" w:rsidRDefault="00EA2352" w:rsidP="00C06C7A">
      <w:pPr>
        <w:spacing w:line="276" w:lineRule="auto"/>
        <w:ind w:firstLine="567"/>
        <w:jc w:val="both"/>
        <w:rPr>
          <w:rFonts w:ascii="Times New Roman" w:hAnsi="Times New Roman" w:cs="Times New Roman"/>
          <w:b/>
          <w:bCs/>
        </w:rPr>
      </w:pPr>
    </w:p>
    <w:p w14:paraId="55C849C5" w14:textId="77777777" w:rsidR="00517A21" w:rsidRPr="000E7AB8" w:rsidRDefault="00517A21" w:rsidP="00C06C7A">
      <w:pPr>
        <w:pStyle w:val="a3"/>
        <w:spacing w:after="0" w:line="276" w:lineRule="auto"/>
        <w:ind w:left="0"/>
        <w:jc w:val="both"/>
        <w:rPr>
          <w:rFonts w:ascii="Times New Roman" w:hAnsi="Times New Roman"/>
        </w:rPr>
      </w:pPr>
    </w:p>
    <w:p w14:paraId="7FC2F5A3" w14:textId="77777777" w:rsidR="00A60182" w:rsidRPr="000E7AB8" w:rsidRDefault="00A60182" w:rsidP="006963F5">
      <w:pPr>
        <w:pStyle w:val="a3"/>
        <w:spacing w:after="0"/>
        <w:ind w:left="0"/>
        <w:jc w:val="right"/>
        <w:rPr>
          <w:rFonts w:ascii="Times New Roman" w:hAnsi="Times New Roman"/>
          <w:b/>
          <w:bCs/>
        </w:rPr>
      </w:pPr>
      <w:r w:rsidRPr="000E7AB8">
        <w:rPr>
          <w:rFonts w:ascii="Times New Roman" w:hAnsi="Times New Roman"/>
          <w:b/>
          <w:bCs/>
        </w:rPr>
        <w:br w:type="page"/>
      </w:r>
    </w:p>
    <w:p w14:paraId="75565DB5" w14:textId="77777777" w:rsidR="00A60182" w:rsidRPr="000E7AB8" w:rsidRDefault="006963F5" w:rsidP="00A60182">
      <w:pPr>
        <w:tabs>
          <w:tab w:val="num" w:pos="5683"/>
        </w:tabs>
        <w:jc w:val="right"/>
        <w:rPr>
          <w:b/>
          <w:bCs/>
        </w:rPr>
      </w:pPr>
      <w:r w:rsidRPr="000E7AB8">
        <w:rPr>
          <w:b/>
          <w:bCs/>
        </w:rPr>
        <w:lastRenderedPageBreak/>
        <w:t xml:space="preserve">Приложение № </w:t>
      </w:r>
      <w:r w:rsidR="007E50BD" w:rsidRPr="000E7AB8">
        <w:rPr>
          <w:b/>
          <w:bCs/>
        </w:rPr>
        <w:t>2</w:t>
      </w:r>
      <w:r w:rsidR="00A60182" w:rsidRPr="000E7AB8">
        <w:rPr>
          <w:b/>
          <w:bCs/>
        </w:rPr>
        <w:t xml:space="preserve"> к Техническому заданию </w:t>
      </w:r>
    </w:p>
    <w:p w14:paraId="0D55CD63" w14:textId="77777777" w:rsidR="00CB6721" w:rsidRPr="000E7AB8" w:rsidRDefault="00CB6721" w:rsidP="001721E4">
      <w:pPr>
        <w:tabs>
          <w:tab w:val="num" w:pos="5683"/>
        </w:tabs>
        <w:jc w:val="center"/>
        <w:rPr>
          <w:b/>
          <w:bCs/>
        </w:rPr>
      </w:pPr>
    </w:p>
    <w:p w14:paraId="2FB50058" w14:textId="77777777" w:rsidR="0099641E" w:rsidRPr="000E7AB8" w:rsidRDefault="0099641E" w:rsidP="00C06C7A">
      <w:pPr>
        <w:pStyle w:val="a3"/>
        <w:spacing w:after="0" w:line="276" w:lineRule="auto"/>
        <w:ind w:left="0"/>
        <w:jc w:val="center"/>
        <w:rPr>
          <w:rFonts w:ascii="Times New Roman" w:hAnsi="Times New Roman"/>
          <w:b/>
        </w:rPr>
      </w:pPr>
      <w:r w:rsidRPr="000E7AB8">
        <w:rPr>
          <w:rFonts w:ascii="Times New Roman" w:hAnsi="Times New Roman"/>
          <w:b/>
        </w:rPr>
        <w:t>Технические характеристики каналов связи</w:t>
      </w:r>
    </w:p>
    <w:p w14:paraId="4DDAFE58" w14:textId="77777777" w:rsidR="0099641E" w:rsidRPr="000E7AB8" w:rsidRDefault="0099641E" w:rsidP="00C06C7A">
      <w:pPr>
        <w:pStyle w:val="a3"/>
        <w:spacing w:after="0" w:line="276" w:lineRule="auto"/>
        <w:ind w:left="0"/>
        <w:jc w:val="both"/>
        <w:rPr>
          <w:rFonts w:ascii="Times New Roman" w:hAnsi="Times New Roman"/>
          <w:b/>
          <w:bCs/>
        </w:rPr>
      </w:pPr>
    </w:p>
    <w:p w14:paraId="655C4FA8"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 xml:space="preserve">протокол подключения должен быть не ниже </w:t>
      </w:r>
      <w:proofErr w:type="spellStart"/>
      <w:r w:rsidRPr="000E7AB8">
        <w:rPr>
          <w:rFonts w:ascii="Times New Roman" w:hAnsi="Times New Roman"/>
          <w:sz w:val="24"/>
          <w:szCs w:val="24"/>
        </w:rPr>
        <w:t>Ethernet</w:t>
      </w:r>
      <w:proofErr w:type="spellEnd"/>
      <w:r w:rsidRPr="000E7AB8">
        <w:rPr>
          <w:rFonts w:ascii="Times New Roman" w:hAnsi="Times New Roman"/>
          <w:sz w:val="24"/>
          <w:szCs w:val="24"/>
        </w:rPr>
        <w:t xml:space="preserve"> 100 </w:t>
      </w:r>
      <w:proofErr w:type="spellStart"/>
      <w:r w:rsidRPr="000E7AB8">
        <w:rPr>
          <w:rFonts w:ascii="Times New Roman" w:hAnsi="Times New Roman"/>
          <w:sz w:val="24"/>
          <w:szCs w:val="24"/>
        </w:rPr>
        <w:t>Base</w:t>
      </w:r>
      <w:proofErr w:type="spellEnd"/>
      <w:r w:rsidRPr="000E7AB8">
        <w:rPr>
          <w:rFonts w:ascii="Times New Roman" w:hAnsi="Times New Roman"/>
          <w:sz w:val="24"/>
          <w:szCs w:val="24"/>
        </w:rPr>
        <w:t>-T;</w:t>
      </w:r>
    </w:p>
    <w:p w14:paraId="2168CA22"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 xml:space="preserve">подключение должно осуществляется по выделенной IP сети оператора связи на основе частной виртуальной сети с использованием технологии многопротокольной коммутации меток сети на базе технологии </w:t>
      </w:r>
      <w:r w:rsidRPr="000E7AB8">
        <w:rPr>
          <w:rFonts w:ascii="Times New Roman" w:hAnsi="Times New Roman"/>
          <w:sz w:val="24"/>
          <w:szCs w:val="24"/>
          <w:lang w:val="en-US"/>
        </w:rPr>
        <w:t>WIMAX</w:t>
      </w:r>
      <w:r w:rsidR="00702413" w:rsidRPr="000E7AB8">
        <w:rPr>
          <w:rFonts w:ascii="Times New Roman" w:hAnsi="Times New Roman"/>
          <w:sz w:val="24"/>
          <w:szCs w:val="24"/>
        </w:rPr>
        <w:t xml:space="preserve"> и/или 3</w:t>
      </w:r>
      <w:r w:rsidR="00702413" w:rsidRPr="000E7AB8">
        <w:rPr>
          <w:rFonts w:ascii="Times New Roman" w:hAnsi="Times New Roman"/>
          <w:sz w:val="24"/>
          <w:szCs w:val="24"/>
          <w:lang w:val="en-US"/>
        </w:rPr>
        <w:t>G</w:t>
      </w:r>
      <w:r w:rsidR="00702413" w:rsidRPr="000E7AB8">
        <w:rPr>
          <w:rFonts w:ascii="Times New Roman" w:hAnsi="Times New Roman"/>
          <w:sz w:val="24"/>
          <w:szCs w:val="24"/>
        </w:rPr>
        <w:t>, LTE</w:t>
      </w:r>
      <w:r w:rsidRPr="000E7AB8">
        <w:rPr>
          <w:rFonts w:ascii="Times New Roman" w:hAnsi="Times New Roman"/>
          <w:sz w:val="24"/>
          <w:szCs w:val="24"/>
        </w:rPr>
        <w:t>;</w:t>
      </w:r>
    </w:p>
    <w:p w14:paraId="4C1F359F"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услуга по предоставлению каналов связи должны оказываться 24 часа в сутки 7 дней в неделю;</w:t>
      </w:r>
    </w:p>
    <w:p w14:paraId="6458E23C"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скорость передачи данных от любой точки подключения до центральной точки сети должно быть не менее 1 Мб/с;</w:t>
      </w:r>
    </w:p>
    <w:p w14:paraId="40EC10F5"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совокупная доступность сетей и оборудования узлов Исполнителя, задействованных в оказании Услуги связи должна составлять не менее 99,444% в месяц;</w:t>
      </w:r>
    </w:p>
    <w:p w14:paraId="3B5355D4"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 xml:space="preserve">задержка передачи сигнала должна составлять не более 75 </w:t>
      </w:r>
      <w:proofErr w:type="spellStart"/>
      <w:r w:rsidRPr="000E7AB8">
        <w:rPr>
          <w:rFonts w:ascii="Times New Roman" w:hAnsi="Times New Roman"/>
          <w:sz w:val="24"/>
          <w:szCs w:val="24"/>
        </w:rPr>
        <w:t>мсек</w:t>
      </w:r>
      <w:proofErr w:type="spellEnd"/>
      <w:r w:rsidRPr="000E7AB8">
        <w:rPr>
          <w:rFonts w:ascii="Times New Roman" w:hAnsi="Times New Roman"/>
          <w:sz w:val="24"/>
          <w:szCs w:val="24"/>
        </w:rPr>
        <w:t xml:space="preserve">, вариация задержки - не более 50 </w:t>
      </w:r>
      <w:proofErr w:type="spellStart"/>
      <w:r w:rsidRPr="000E7AB8">
        <w:rPr>
          <w:rFonts w:ascii="Times New Roman" w:hAnsi="Times New Roman"/>
          <w:sz w:val="24"/>
          <w:szCs w:val="24"/>
        </w:rPr>
        <w:t>мсек</w:t>
      </w:r>
      <w:proofErr w:type="spellEnd"/>
      <w:r w:rsidRPr="000E7AB8">
        <w:rPr>
          <w:rFonts w:ascii="Times New Roman" w:hAnsi="Times New Roman"/>
          <w:sz w:val="24"/>
          <w:szCs w:val="24"/>
        </w:rPr>
        <w:t>;</w:t>
      </w:r>
    </w:p>
    <w:p w14:paraId="07108328"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процент потерь пакетов должен быть не более 0,15;</w:t>
      </w:r>
    </w:p>
    <w:p w14:paraId="1F84408B" w14:textId="77777777" w:rsidR="0099641E" w:rsidRPr="000E7AB8" w:rsidRDefault="0099641E" w:rsidP="00C06C7A">
      <w:pPr>
        <w:pStyle w:val="2"/>
        <w:numPr>
          <w:ilvl w:val="0"/>
          <w:numId w:val="18"/>
        </w:numPr>
        <w:spacing w:after="0"/>
        <w:ind w:left="0" w:firstLine="426"/>
        <w:jc w:val="both"/>
        <w:rPr>
          <w:rFonts w:ascii="Times New Roman" w:hAnsi="Times New Roman"/>
          <w:sz w:val="24"/>
          <w:szCs w:val="24"/>
        </w:rPr>
      </w:pPr>
      <w:r w:rsidRPr="000E7AB8">
        <w:rPr>
          <w:rFonts w:ascii="Times New Roman" w:hAnsi="Times New Roman"/>
          <w:sz w:val="24"/>
          <w:szCs w:val="24"/>
        </w:rPr>
        <w:t>должна быть предусмотрена возможность передачи данных различных типов;</w:t>
      </w:r>
    </w:p>
    <w:p w14:paraId="2FACD203" w14:textId="77777777" w:rsidR="0099641E" w:rsidRPr="000E7AB8" w:rsidRDefault="0099641E" w:rsidP="00C06C7A">
      <w:pPr>
        <w:pStyle w:val="2"/>
        <w:numPr>
          <w:ilvl w:val="0"/>
          <w:numId w:val="18"/>
        </w:numPr>
        <w:spacing w:after="0"/>
        <w:ind w:left="0" w:firstLine="227"/>
        <w:jc w:val="both"/>
        <w:rPr>
          <w:rFonts w:ascii="Times New Roman" w:hAnsi="Times New Roman"/>
          <w:sz w:val="24"/>
          <w:szCs w:val="24"/>
        </w:rPr>
      </w:pPr>
      <w:r w:rsidRPr="000E7AB8">
        <w:rPr>
          <w:rFonts w:ascii="Times New Roman" w:hAnsi="Times New Roman"/>
          <w:sz w:val="24"/>
          <w:szCs w:val="24"/>
        </w:rPr>
        <w:t>должно быть предусмотрено обеспечение гарантии качества сервиса (</w:t>
      </w:r>
      <w:proofErr w:type="spellStart"/>
      <w:r w:rsidRPr="000E7AB8">
        <w:rPr>
          <w:rFonts w:ascii="Times New Roman" w:hAnsi="Times New Roman"/>
          <w:sz w:val="24"/>
          <w:szCs w:val="24"/>
        </w:rPr>
        <w:t>QoS</w:t>
      </w:r>
      <w:proofErr w:type="spellEnd"/>
      <w:r w:rsidRPr="000E7AB8">
        <w:rPr>
          <w:rFonts w:ascii="Times New Roman" w:hAnsi="Times New Roman"/>
          <w:sz w:val="24"/>
          <w:szCs w:val="24"/>
        </w:rPr>
        <w:t>).</w:t>
      </w:r>
    </w:p>
    <w:p w14:paraId="14019BCD" w14:textId="77777777" w:rsidR="00CB6721" w:rsidRPr="000E7AB8" w:rsidRDefault="00CB6721" w:rsidP="00C06C7A">
      <w:pPr>
        <w:tabs>
          <w:tab w:val="num" w:pos="5683"/>
        </w:tabs>
        <w:spacing w:line="276" w:lineRule="auto"/>
        <w:jc w:val="center"/>
        <w:rPr>
          <w:b/>
          <w:bCs/>
        </w:rPr>
      </w:pPr>
    </w:p>
    <w:p w14:paraId="1CC2D1BB" w14:textId="77777777" w:rsidR="00CB6721" w:rsidRPr="000E7AB8" w:rsidRDefault="00CB6721" w:rsidP="00A60182">
      <w:pPr>
        <w:tabs>
          <w:tab w:val="num" w:pos="5683"/>
        </w:tabs>
        <w:jc w:val="right"/>
        <w:rPr>
          <w:b/>
          <w:bCs/>
        </w:rPr>
      </w:pPr>
    </w:p>
    <w:p w14:paraId="78F4A6A2" w14:textId="77777777" w:rsidR="00A60182" w:rsidRPr="000E7AB8" w:rsidRDefault="00A60182" w:rsidP="00A60182">
      <w:pPr>
        <w:tabs>
          <w:tab w:val="num" w:pos="5683"/>
        </w:tabs>
        <w:jc w:val="center"/>
        <w:rPr>
          <w:b/>
          <w:bCs/>
        </w:rPr>
      </w:pPr>
    </w:p>
    <w:p w14:paraId="5CA97B6D" w14:textId="77777777" w:rsidR="00A60182" w:rsidRPr="000E7AB8" w:rsidRDefault="00A60182" w:rsidP="00A60182">
      <w:pPr>
        <w:sectPr w:rsidR="00A60182" w:rsidRPr="000E7AB8" w:rsidSect="001721E4">
          <w:pgSz w:w="11906" w:h="16838"/>
          <w:pgMar w:top="851" w:right="851" w:bottom="851" w:left="1418" w:header="709" w:footer="709" w:gutter="0"/>
          <w:cols w:space="708"/>
          <w:docGrid w:linePitch="360"/>
        </w:sectPr>
      </w:pPr>
    </w:p>
    <w:p w14:paraId="6CF0F80F" w14:textId="77777777" w:rsidR="00A60182" w:rsidRPr="000E7AB8" w:rsidRDefault="00A60182" w:rsidP="00A60182">
      <w:pPr>
        <w:pStyle w:val="a3"/>
        <w:spacing w:after="0"/>
        <w:ind w:left="0"/>
        <w:jc w:val="right"/>
        <w:rPr>
          <w:rFonts w:ascii="Times New Roman" w:hAnsi="Times New Roman"/>
          <w:b/>
          <w:bCs/>
        </w:rPr>
      </w:pPr>
      <w:r w:rsidRPr="000E7AB8">
        <w:rPr>
          <w:b/>
        </w:rPr>
        <w:lastRenderedPageBreak/>
        <w:t>П</w:t>
      </w:r>
      <w:r w:rsidR="006963F5" w:rsidRPr="000E7AB8">
        <w:rPr>
          <w:rFonts w:ascii="Times New Roman" w:hAnsi="Times New Roman"/>
          <w:b/>
          <w:bCs/>
        </w:rPr>
        <w:t xml:space="preserve">риложение № </w:t>
      </w:r>
      <w:r w:rsidR="007E50BD" w:rsidRPr="000E7AB8">
        <w:rPr>
          <w:rFonts w:ascii="Times New Roman" w:hAnsi="Times New Roman"/>
          <w:b/>
          <w:bCs/>
        </w:rPr>
        <w:t>3</w:t>
      </w:r>
      <w:r w:rsidRPr="000E7AB8">
        <w:rPr>
          <w:rFonts w:ascii="Times New Roman" w:hAnsi="Times New Roman"/>
          <w:b/>
          <w:bCs/>
        </w:rPr>
        <w:t xml:space="preserve"> к Техническому заданию</w:t>
      </w:r>
    </w:p>
    <w:p w14:paraId="73695421" w14:textId="77777777" w:rsidR="00517A21" w:rsidRPr="000E7AB8" w:rsidRDefault="00517A21" w:rsidP="00517A21">
      <w:pPr>
        <w:suppressAutoHyphens/>
        <w:jc w:val="center"/>
        <w:rPr>
          <w:rFonts w:ascii="Times New Roman" w:hAnsi="Times New Roman" w:cs="Times New Roman"/>
        </w:rPr>
      </w:pPr>
    </w:p>
    <w:p w14:paraId="2ACD596B" w14:textId="77777777" w:rsidR="00517A21" w:rsidRPr="000E7AB8" w:rsidRDefault="00517A21" w:rsidP="00517A21">
      <w:pPr>
        <w:suppressAutoHyphens/>
        <w:jc w:val="center"/>
        <w:rPr>
          <w:rFonts w:ascii="Times New Roman" w:hAnsi="Times New Roman" w:cs="Times New Roman"/>
          <w:b/>
        </w:rPr>
      </w:pPr>
      <w:r w:rsidRPr="000E7AB8">
        <w:rPr>
          <w:rFonts w:ascii="Times New Roman" w:hAnsi="Times New Roman" w:cs="Times New Roman"/>
          <w:b/>
        </w:rPr>
        <w:t>Формат и порядок передачи информации Заказчику</w:t>
      </w:r>
    </w:p>
    <w:p w14:paraId="22EC3936" w14:textId="77777777" w:rsidR="00517A21" w:rsidRPr="000E7AB8" w:rsidRDefault="00517A21" w:rsidP="00517A21">
      <w:pPr>
        <w:tabs>
          <w:tab w:val="left" w:pos="7303"/>
        </w:tabs>
        <w:suppressAutoHyphens/>
        <w:rPr>
          <w:rFonts w:ascii="Times New Roman" w:hAnsi="Times New Roman" w:cs="Times New Roman"/>
          <w:color w:val="00000A"/>
        </w:rPr>
      </w:pPr>
      <w:r w:rsidRPr="000E7AB8">
        <w:rPr>
          <w:rFonts w:ascii="Times New Roman" w:hAnsi="Times New Roman" w:cs="Times New Roman"/>
          <w:color w:val="00000A"/>
        </w:rPr>
        <w:tab/>
      </w:r>
    </w:p>
    <w:p w14:paraId="5B5B9033" w14:textId="77777777" w:rsidR="00517A21" w:rsidRPr="000E7AB8" w:rsidRDefault="00517A21" w:rsidP="00C06C7A">
      <w:pPr>
        <w:suppressAutoHyphens/>
        <w:spacing w:line="276" w:lineRule="auto"/>
        <w:jc w:val="center"/>
        <w:rPr>
          <w:rFonts w:ascii="Times New Roman" w:hAnsi="Times New Roman" w:cs="Times New Roman"/>
          <w:b/>
          <w:lang w:val="en-US"/>
        </w:rPr>
      </w:pPr>
      <w:r w:rsidRPr="000E7AB8">
        <w:rPr>
          <w:rFonts w:ascii="Times New Roman" w:hAnsi="Times New Roman" w:cs="Times New Roman"/>
          <w:b/>
        </w:rPr>
        <w:t>Формат</w:t>
      </w:r>
      <w:r w:rsidRPr="000E7AB8">
        <w:rPr>
          <w:rFonts w:ascii="Times New Roman" w:hAnsi="Times New Roman" w:cs="Times New Roman"/>
          <w:b/>
          <w:lang w:val="en-US"/>
        </w:rPr>
        <w:t xml:space="preserve"> </w:t>
      </w:r>
      <w:r w:rsidRPr="000E7AB8">
        <w:rPr>
          <w:rFonts w:ascii="Times New Roman" w:hAnsi="Times New Roman" w:cs="Times New Roman"/>
          <w:b/>
        </w:rPr>
        <w:t>передачи</w:t>
      </w:r>
      <w:r w:rsidRPr="000E7AB8">
        <w:rPr>
          <w:rFonts w:ascii="Times New Roman" w:hAnsi="Times New Roman" w:cs="Times New Roman"/>
          <w:b/>
          <w:lang w:val="en-US"/>
        </w:rPr>
        <w:t xml:space="preserve"> </w:t>
      </w:r>
      <w:r w:rsidRPr="000E7AB8">
        <w:rPr>
          <w:rFonts w:ascii="Times New Roman" w:hAnsi="Times New Roman" w:cs="Times New Roman"/>
          <w:b/>
        </w:rPr>
        <w:t>информации</w:t>
      </w:r>
    </w:p>
    <w:p w14:paraId="62B7EE95" w14:textId="77777777" w:rsidR="00517A21" w:rsidRPr="000E7AB8" w:rsidRDefault="00517A21" w:rsidP="00C06C7A">
      <w:pPr>
        <w:suppressAutoHyphens/>
        <w:spacing w:line="276" w:lineRule="auto"/>
        <w:jc w:val="center"/>
        <w:rPr>
          <w:rFonts w:ascii="Times New Roman" w:hAnsi="Times New Roman" w:cs="Times New Roman"/>
          <w:color w:val="00000A"/>
          <w:lang w:val="en-US"/>
        </w:rPr>
      </w:pPr>
    </w:p>
    <w:p w14:paraId="4548C636" w14:textId="77777777" w:rsidR="00517A21" w:rsidRPr="000E7AB8" w:rsidRDefault="00517A21" w:rsidP="00C06C7A">
      <w:pPr>
        <w:spacing w:line="276" w:lineRule="auto"/>
        <w:rPr>
          <w:rFonts w:ascii="Times New Roman" w:hAnsi="Times New Roman" w:cs="Times New Roman"/>
          <w:lang w:val="en-US"/>
        </w:rPr>
      </w:pPr>
      <w:proofErr w:type="gramStart"/>
      <w:r w:rsidRPr="000E7AB8">
        <w:rPr>
          <w:rFonts w:ascii="Times New Roman" w:hAnsi="Times New Roman" w:cs="Times New Roman"/>
          <w:lang w:val="en-US"/>
        </w:rPr>
        <w:t>&lt;?xml</w:t>
      </w:r>
      <w:proofErr w:type="gramEnd"/>
      <w:r w:rsidRPr="000E7AB8">
        <w:rPr>
          <w:rFonts w:ascii="Times New Roman" w:hAnsi="Times New Roman" w:cs="Times New Roman"/>
          <w:lang w:val="en-US"/>
        </w:rPr>
        <w:t xml:space="preserve"> version='1.0' encoding='UTF-8'?&gt;&lt;</w:t>
      </w:r>
      <w:proofErr w:type="spellStart"/>
      <w:r w:rsidRPr="000E7AB8">
        <w:rPr>
          <w:rFonts w:ascii="Times New Roman" w:hAnsi="Times New Roman" w:cs="Times New Roman"/>
          <w:lang w:val="en-US"/>
        </w:rPr>
        <w:t>xs:schema</w:t>
      </w:r>
      <w:proofErr w:type="spellEnd"/>
      <w:r w:rsidRPr="000E7AB8">
        <w:rPr>
          <w:rFonts w:ascii="Times New Roman" w:hAnsi="Times New Roman" w:cs="Times New Roman"/>
          <w:lang w:val="en-US"/>
        </w:rPr>
        <w:t xml:space="preserve"> </w:t>
      </w:r>
      <w:proofErr w:type="spellStart"/>
      <w:r w:rsidRPr="000E7AB8">
        <w:rPr>
          <w:rFonts w:ascii="Times New Roman" w:hAnsi="Times New Roman" w:cs="Times New Roman"/>
          <w:lang w:val="en-US"/>
        </w:rPr>
        <w:t>xmlns:xs</w:t>
      </w:r>
      <w:proofErr w:type="spellEnd"/>
      <w:r w:rsidRPr="000E7AB8">
        <w:rPr>
          <w:rFonts w:ascii="Times New Roman" w:hAnsi="Times New Roman" w:cs="Times New Roman"/>
          <w:lang w:val="en-US"/>
        </w:rPr>
        <w:t xml:space="preserve">="http://www.w3.org/2001/XMLSchema" </w:t>
      </w:r>
      <w:proofErr w:type="spellStart"/>
      <w:r w:rsidRPr="000E7AB8">
        <w:rPr>
          <w:rFonts w:ascii="Times New Roman" w:hAnsi="Times New Roman" w:cs="Times New Roman"/>
          <w:lang w:val="en-US"/>
        </w:rPr>
        <w:t>xmlns:tns</w:t>
      </w:r>
      <w:proofErr w:type="spellEnd"/>
      <w:r w:rsidRPr="000E7AB8">
        <w:rPr>
          <w:rFonts w:ascii="Times New Roman" w:hAnsi="Times New Roman" w:cs="Times New Roman"/>
          <w:lang w:val="en-US"/>
        </w:rPr>
        <w:t xml:space="preserve">="http://service/" </w:t>
      </w:r>
      <w:proofErr w:type="spellStart"/>
      <w:r w:rsidRPr="000E7AB8">
        <w:rPr>
          <w:rFonts w:ascii="Times New Roman" w:hAnsi="Times New Roman" w:cs="Times New Roman"/>
          <w:lang w:val="en-US"/>
        </w:rPr>
        <w:t>attributeFormDefault</w:t>
      </w:r>
      <w:proofErr w:type="spellEnd"/>
      <w:r w:rsidRPr="000E7AB8">
        <w:rPr>
          <w:rFonts w:ascii="Times New Roman" w:hAnsi="Times New Roman" w:cs="Times New Roman"/>
          <w:lang w:val="en-US"/>
        </w:rPr>
        <w:t xml:space="preserve">="unqualified" </w:t>
      </w:r>
      <w:proofErr w:type="spellStart"/>
      <w:r w:rsidRPr="000E7AB8">
        <w:rPr>
          <w:rFonts w:ascii="Times New Roman" w:hAnsi="Times New Roman" w:cs="Times New Roman"/>
          <w:lang w:val="en-US"/>
        </w:rPr>
        <w:t>elementFormDefault</w:t>
      </w:r>
      <w:proofErr w:type="spellEnd"/>
      <w:r w:rsidRPr="000E7AB8">
        <w:rPr>
          <w:rFonts w:ascii="Times New Roman" w:hAnsi="Times New Roman" w:cs="Times New Roman"/>
          <w:lang w:val="en-US"/>
        </w:rPr>
        <w:t xml:space="preserve">="unqualified" </w:t>
      </w:r>
      <w:proofErr w:type="spellStart"/>
      <w:r w:rsidRPr="000E7AB8">
        <w:rPr>
          <w:rFonts w:ascii="Times New Roman" w:hAnsi="Times New Roman" w:cs="Times New Roman"/>
          <w:lang w:val="en-US"/>
        </w:rPr>
        <w:t>targetNamespace</w:t>
      </w:r>
      <w:proofErr w:type="spellEnd"/>
      <w:r w:rsidRPr="000E7AB8">
        <w:rPr>
          <w:rFonts w:ascii="Times New Roman" w:hAnsi="Times New Roman" w:cs="Times New Roman"/>
          <w:lang w:val="en-US"/>
        </w:rPr>
        <w:t>="http://service/"&gt;</w:t>
      </w:r>
    </w:p>
    <w:p w14:paraId="13E8D7AB"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DuploExceptionDetails</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tns:duploFault</w:t>
      </w:r>
      <w:proofErr w:type="spellEnd"/>
      <w:r w:rsidRPr="000E7AB8">
        <w:rPr>
          <w:rFonts w:ascii="Times New Roman" w:hAnsi="Times New Roman" w:cs="Times New Roman"/>
          <w:lang w:val="en-US"/>
        </w:rPr>
        <w:t>"/&gt;</w:t>
      </w:r>
    </w:p>
    <w:p w14:paraId="66A66AA0"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name="process" type="</w:t>
      </w:r>
      <w:proofErr w:type="spellStart"/>
      <w:r w:rsidRPr="000E7AB8">
        <w:rPr>
          <w:rFonts w:ascii="Times New Roman" w:hAnsi="Times New Roman" w:cs="Times New Roman"/>
          <w:lang w:val="en-US"/>
        </w:rPr>
        <w:t>tns:process</w:t>
      </w:r>
      <w:proofErr w:type="spellEnd"/>
      <w:r w:rsidRPr="000E7AB8">
        <w:rPr>
          <w:rFonts w:ascii="Times New Roman" w:hAnsi="Times New Roman" w:cs="Times New Roman"/>
          <w:lang w:val="en-US"/>
        </w:rPr>
        <w:t>"/&gt;</w:t>
      </w:r>
    </w:p>
    <w:p w14:paraId="19555C1C"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processGetInfo</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tns:processGetInfo</w:t>
      </w:r>
      <w:proofErr w:type="spellEnd"/>
      <w:r w:rsidRPr="000E7AB8">
        <w:rPr>
          <w:rFonts w:ascii="Times New Roman" w:hAnsi="Times New Roman" w:cs="Times New Roman"/>
          <w:lang w:val="en-US"/>
        </w:rPr>
        <w:t>"/&gt;</w:t>
      </w:r>
    </w:p>
    <w:p w14:paraId="7ABB6BCB"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processGetInfoResponse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tns:processGetInfoResponse</w:t>
      </w:r>
      <w:proofErr w:type="spellEnd"/>
      <w:r w:rsidRPr="000E7AB8">
        <w:rPr>
          <w:rFonts w:ascii="Times New Roman" w:hAnsi="Times New Roman" w:cs="Times New Roman"/>
          <w:lang w:val="en-US"/>
        </w:rPr>
        <w:t>"/&gt;</w:t>
      </w:r>
    </w:p>
    <w:p w14:paraId="032351D9"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processResponse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tns:processResponse</w:t>
      </w:r>
      <w:proofErr w:type="spellEnd"/>
      <w:r w:rsidRPr="000E7AB8">
        <w:rPr>
          <w:rFonts w:ascii="Times New Roman" w:hAnsi="Times New Roman" w:cs="Times New Roman"/>
          <w:lang w:val="en-US"/>
        </w:rPr>
        <w:t>"/&gt;</w:t>
      </w:r>
    </w:p>
    <w:p w14:paraId="7D07921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processGetInfo</w:t>
      </w:r>
      <w:proofErr w:type="spellEnd"/>
      <w:r w:rsidRPr="000E7AB8">
        <w:rPr>
          <w:rFonts w:ascii="Times New Roman" w:hAnsi="Times New Roman" w:cs="Times New Roman"/>
          <w:lang w:val="en-US"/>
        </w:rPr>
        <w:t>"&gt;</w:t>
      </w:r>
    </w:p>
    <w:p w14:paraId="267DBA7C"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4067DDF8"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name="camera"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6BBB526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0C55150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3715999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processGetInfoResponse</w:t>
      </w:r>
      <w:proofErr w:type="spellEnd"/>
      <w:r w:rsidRPr="000E7AB8">
        <w:rPr>
          <w:rFonts w:ascii="Times New Roman" w:hAnsi="Times New Roman" w:cs="Times New Roman"/>
          <w:lang w:val="en-US"/>
        </w:rPr>
        <w:t>"&gt;</w:t>
      </w:r>
    </w:p>
    <w:p w14:paraId="52B332F1"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3FB61AA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name="return" type="</w:t>
      </w:r>
      <w:proofErr w:type="spellStart"/>
      <w:r w:rsidRPr="000E7AB8">
        <w:rPr>
          <w:rFonts w:ascii="Times New Roman" w:hAnsi="Times New Roman" w:cs="Times New Roman"/>
          <w:lang w:val="en-US"/>
        </w:rPr>
        <w:t>tns:cameraInfo</w:t>
      </w:r>
      <w:proofErr w:type="spellEnd"/>
      <w:r w:rsidRPr="000E7AB8">
        <w:rPr>
          <w:rFonts w:ascii="Times New Roman" w:hAnsi="Times New Roman" w:cs="Times New Roman"/>
          <w:lang w:val="en-US"/>
        </w:rPr>
        <w:t>"/&gt;</w:t>
      </w:r>
    </w:p>
    <w:p w14:paraId="482916A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6B565E3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6B69D04D"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cameraInfo</w:t>
      </w:r>
      <w:proofErr w:type="spellEnd"/>
      <w:r w:rsidRPr="000E7AB8">
        <w:rPr>
          <w:rFonts w:ascii="Times New Roman" w:hAnsi="Times New Roman" w:cs="Times New Roman"/>
          <w:lang w:val="en-US"/>
        </w:rPr>
        <w:t>"&gt;</w:t>
      </w:r>
    </w:p>
    <w:p w14:paraId="55691647"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3B8888D2"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azimut</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7FF5B0C2"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name="camera"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0F8B05D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camera_id</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636B598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camera_model</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28565CC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camera_place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1431CB69"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gps_x</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5555267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gps_y</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3EB10988"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lane_num</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28C774A2"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p_node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06D2369C"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print_name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4985A449"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priz_arh</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26FC6567"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serial_no</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3BCAF4F0"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name="type"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742370D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v_class</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0EAC667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06E370A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5E65311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duploFault</w:t>
      </w:r>
      <w:proofErr w:type="spellEnd"/>
      <w:r w:rsidRPr="000E7AB8">
        <w:rPr>
          <w:rFonts w:ascii="Times New Roman" w:hAnsi="Times New Roman" w:cs="Times New Roman"/>
          <w:lang w:val="en-US"/>
        </w:rPr>
        <w:t>"&gt;</w:t>
      </w:r>
    </w:p>
    <w:p w14:paraId="6B1A6187"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6E1C6E21"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faultCode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53B9CC0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faultMessage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19D4A22D"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lastRenderedPageBreak/>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0D5E615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78C8AA3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name="process"&gt;</w:t>
      </w:r>
    </w:p>
    <w:p w14:paraId="4536932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59B878E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name="message" type="</w:t>
      </w:r>
      <w:proofErr w:type="spellStart"/>
      <w:r w:rsidRPr="000E7AB8">
        <w:rPr>
          <w:rFonts w:ascii="Times New Roman" w:hAnsi="Times New Roman" w:cs="Times New Roman"/>
          <w:lang w:val="en-US"/>
        </w:rPr>
        <w:t>tns:message</w:t>
      </w:r>
      <w:proofErr w:type="spellEnd"/>
      <w:r w:rsidRPr="000E7AB8">
        <w:rPr>
          <w:rFonts w:ascii="Times New Roman" w:hAnsi="Times New Roman" w:cs="Times New Roman"/>
          <w:lang w:val="en-US"/>
        </w:rPr>
        <w:t>"/&gt;</w:t>
      </w:r>
    </w:p>
    <w:p w14:paraId="15038DDD"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44661D7E"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1C864C2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name="message"&gt;</w:t>
      </w:r>
    </w:p>
    <w:p w14:paraId="67255FA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1FD31C1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tr_checkIn</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tns:trCheckIn</w:t>
      </w:r>
      <w:proofErr w:type="spellEnd"/>
      <w:r w:rsidRPr="000E7AB8">
        <w:rPr>
          <w:rFonts w:ascii="Times New Roman" w:hAnsi="Times New Roman" w:cs="Times New Roman"/>
          <w:lang w:val="en-US"/>
        </w:rPr>
        <w:t>"/&gt;</w:t>
      </w:r>
    </w:p>
    <w:p w14:paraId="00E9DF2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w:t>
      </w:r>
      <w:proofErr w:type="spellStart"/>
      <w:r w:rsidRPr="000E7AB8">
        <w:rPr>
          <w:rFonts w:ascii="Times New Roman" w:hAnsi="Times New Roman" w:cs="Times New Roman"/>
          <w:lang w:val="en-US"/>
        </w:rPr>
        <w:t>maxOccurs</w:t>
      </w:r>
      <w:proofErr w:type="spellEnd"/>
      <w:r w:rsidRPr="000E7AB8">
        <w:rPr>
          <w:rFonts w:ascii="Times New Roman" w:hAnsi="Times New Roman" w:cs="Times New Roman"/>
          <w:lang w:val="en-US"/>
        </w:rPr>
        <w:t>="unbounded" minOccurs="0" name="</w:t>
      </w:r>
      <w:proofErr w:type="spellStart"/>
      <w:r w:rsidRPr="000E7AB8">
        <w:rPr>
          <w:rFonts w:ascii="Times New Roman" w:hAnsi="Times New Roman" w:cs="Times New Roman"/>
          <w:lang w:val="en-US"/>
        </w:rPr>
        <w:t>photo_extra</w:t>
      </w:r>
      <w:proofErr w:type="spellEnd"/>
      <w:r w:rsidRPr="000E7AB8">
        <w:rPr>
          <w:rFonts w:ascii="Times New Roman" w:hAnsi="Times New Roman" w:cs="Times New Roman"/>
          <w:lang w:val="en-US"/>
        </w:rPr>
        <w:t xml:space="preserve">" </w:t>
      </w:r>
      <w:proofErr w:type="spellStart"/>
      <w:r w:rsidRPr="000E7AB8">
        <w:rPr>
          <w:rFonts w:ascii="Times New Roman" w:hAnsi="Times New Roman" w:cs="Times New Roman"/>
          <w:lang w:val="en-US"/>
        </w:rPr>
        <w:t>nillable</w:t>
      </w:r>
      <w:proofErr w:type="spellEnd"/>
      <w:r w:rsidRPr="000E7AB8">
        <w:rPr>
          <w:rFonts w:ascii="Times New Roman" w:hAnsi="Times New Roman" w:cs="Times New Roman"/>
          <w:lang w:val="en-US"/>
        </w:rPr>
        <w:t>="true" type="</w:t>
      </w:r>
      <w:proofErr w:type="spellStart"/>
      <w:r w:rsidRPr="000E7AB8">
        <w:rPr>
          <w:rFonts w:ascii="Times New Roman" w:hAnsi="Times New Roman" w:cs="Times New Roman"/>
          <w:lang w:val="en-US"/>
        </w:rPr>
        <w:t>tns:photoExtra</w:t>
      </w:r>
      <w:proofErr w:type="spellEnd"/>
      <w:r w:rsidRPr="000E7AB8">
        <w:rPr>
          <w:rFonts w:ascii="Times New Roman" w:hAnsi="Times New Roman" w:cs="Times New Roman"/>
          <w:lang w:val="en-US"/>
        </w:rPr>
        <w:t>"/&gt;</w:t>
      </w:r>
    </w:p>
    <w:p w14:paraId="2722762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701B2BE7"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5D7026AE"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trCheckIn</w:t>
      </w:r>
      <w:proofErr w:type="spellEnd"/>
      <w:r w:rsidRPr="000E7AB8">
        <w:rPr>
          <w:rFonts w:ascii="Times New Roman" w:hAnsi="Times New Roman" w:cs="Times New Roman"/>
          <w:lang w:val="en-US"/>
        </w:rPr>
        <w:t>"&gt;</w:t>
      </w:r>
    </w:p>
    <w:p w14:paraId="3288B6B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41D5FAE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v_time_check</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xs:dateTime</w:t>
      </w:r>
      <w:proofErr w:type="spellEnd"/>
      <w:r w:rsidRPr="000E7AB8">
        <w:rPr>
          <w:rFonts w:ascii="Times New Roman" w:hAnsi="Times New Roman" w:cs="Times New Roman"/>
          <w:lang w:val="en-US"/>
        </w:rPr>
        <w:t>"/&gt;</w:t>
      </w:r>
    </w:p>
    <w:p w14:paraId="4907056C"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v_camera</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2D67DF18"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v_gps_x</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04E673E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v_gps_y</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17F98378"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v_azimut</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5A35538E"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v_direction</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4AD35AE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v_speed_limit</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29544F5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v_speed</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22740E7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v_regno_country_id</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595B2FD0"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v_regno_color_id</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1A4616D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v_recognition_accuracy</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xs:decimal</w:t>
      </w:r>
      <w:proofErr w:type="spellEnd"/>
      <w:r w:rsidRPr="000E7AB8">
        <w:rPr>
          <w:rFonts w:ascii="Times New Roman" w:hAnsi="Times New Roman" w:cs="Times New Roman"/>
          <w:lang w:val="en-US"/>
        </w:rPr>
        <w:t>"/&gt;</w:t>
      </w:r>
    </w:p>
    <w:p w14:paraId="0DE69BC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v_regno</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62F4110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w:t>
      </w:r>
      <w:proofErr w:type="spellStart"/>
      <w:r w:rsidRPr="000E7AB8">
        <w:rPr>
          <w:rFonts w:ascii="Times New Roman" w:hAnsi="Times New Roman" w:cs="Times New Roman"/>
          <w:lang w:val="en-US"/>
        </w:rPr>
        <w:t>maxOccurs</w:t>
      </w:r>
      <w:proofErr w:type="spellEnd"/>
      <w:r w:rsidRPr="000E7AB8">
        <w:rPr>
          <w:rFonts w:ascii="Times New Roman" w:hAnsi="Times New Roman" w:cs="Times New Roman"/>
          <w:lang w:val="en-US"/>
        </w:rPr>
        <w:t>="unbounded" minOccurs="0" name="</w:t>
      </w:r>
      <w:proofErr w:type="spellStart"/>
      <w:r w:rsidRPr="000E7AB8">
        <w:rPr>
          <w:rFonts w:ascii="Times New Roman" w:hAnsi="Times New Roman" w:cs="Times New Roman"/>
          <w:lang w:val="en-US"/>
        </w:rPr>
        <w:t>v_pr_viol</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483E995B"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v_parking_num</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248E010A"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v_lane_num</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xs:int</w:t>
      </w:r>
      <w:proofErr w:type="spellEnd"/>
      <w:r w:rsidRPr="000E7AB8">
        <w:rPr>
          <w:rFonts w:ascii="Times New Roman" w:hAnsi="Times New Roman" w:cs="Times New Roman"/>
          <w:lang w:val="en-US"/>
        </w:rPr>
        <w:t>"/&gt;</w:t>
      </w:r>
    </w:p>
    <w:p w14:paraId="76CAB352"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v_camera_place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594E570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v_photo_grz</w:t>
      </w:r>
      <w:proofErr w:type="spellEnd"/>
      <w:r w:rsidRPr="000E7AB8">
        <w:rPr>
          <w:rFonts w:ascii="Times New Roman" w:hAnsi="Times New Roman" w:cs="Times New Roman"/>
          <w:lang w:val="en-US"/>
        </w:rPr>
        <w:t>" type="xs:base64Binary"/&gt;</w:t>
      </w:r>
    </w:p>
    <w:p w14:paraId="2D6EC779"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v_photo_ts</w:t>
      </w:r>
      <w:proofErr w:type="spellEnd"/>
      <w:r w:rsidRPr="000E7AB8">
        <w:rPr>
          <w:rFonts w:ascii="Times New Roman" w:hAnsi="Times New Roman" w:cs="Times New Roman"/>
          <w:lang w:val="en-US"/>
        </w:rPr>
        <w:t>" type="xs:base64Binary"/&gt;</w:t>
      </w:r>
    </w:p>
    <w:p w14:paraId="0DE72B73"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787AA0FB"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137EC4F5"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photoExtra</w:t>
      </w:r>
      <w:proofErr w:type="spellEnd"/>
      <w:r w:rsidRPr="000E7AB8">
        <w:rPr>
          <w:rFonts w:ascii="Times New Roman" w:hAnsi="Times New Roman" w:cs="Times New Roman"/>
          <w:lang w:val="en-US"/>
        </w:rPr>
        <w:t>"&gt;</w:t>
      </w:r>
    </w:p>
    <w:p w14:paraId="0156A39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73CE1D8F"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v_frame_datetime</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xs:dateTime</w:t>
      </w:r>
      <w:proofErr w:type="spellEnd"/>
      <w:r w:rsidRPr="000E7AB8">
        <w:rPr>
          <w:rFonts w:ascii="Times New Roman" w:hAnsi="Times New Roman" w:cs="Times New Roman"/>
          <w:lang w:val="en-US"/>
        </w:rPr>
        <w:t>"/&gt;</w:t>
      </w:r>
    </w:p>
    <w:p w14:paraId="4550EB0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v_photo_extra</w:t>
      </w:r>
      <w:proofErr w:type="spellEnd"/>
      <w:r w:rsidRPr="000E7AB8">
        <w:rPr>
          <w:rFonts w:ascii="Times New Roman" w:hAnsi="Times New Roman" w:cs="Times New Roman"/>
          <w:lang w:val="en-US"/>
        </w:rPr>
        <w:t>" type="xs:base64Binary"/&gt;</w:t>
      </w:r>
    </w:p>
    <w:p w14:paraId="4C54C567"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minOccurs="0" name="</w:t>
      </w:r>
      <w:proofErr w:type="spellStart"/>
      <w:r w:rsidRPr="000E7AB8">
        <w:rPr>
          <w:rFonts w:ascii="Times New Roman" w:hAnsi="Times New Roman" w:cs="Times New Roman"/>
          <w:lang w:val="en-US"/>
        </w:rPr>
        <w:t>v_type_photo</w:t>
      </w:r>
      <w:proofErr w:type="spellEnd"/>
      <w:r w:rsidRPr="000E7AB8">
        <w:rPr>
          <w:rFonts w:ascii="Times New Roman" w:hAnsi="Times New Roman" w:cs="Times New Roman"/>
          <w:lang w:val="en-US"/>
        </w:rPr>
        <w:t>" type="</w:t>
      </w:r>
      <w:proofErr w:type="spellStart"/>
      <w:r w:rsidRPr="000E7AB8">
        <w:rPr>
          <w:rFonts w:ascii="Times New Roman" w:hAnsi="Times New Roman" w:cs="Times New Roman"/>
          <w:lang w:val="en-US"/>
        </w:rPr>
        <w:t>xs:string</w:t>
      </w:r>
      <w:proofErr w:type="spellEnd"/>
      <w:r w:rsidRPr="000E7AB8">
        <w:rPr>
          <w:rFonts w:ascii="Times New Roman" w:hAnsi="Times New Roman" w:cs="Times New Roman"/>
          <w:lang w:val="en-US"/>
        </w:rPr>
        <w:t>"/&gt;</w:t>
      </w:r>
    </w:p>
    <w:p w14:paraId="6B25EF29"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2954E391"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38AB0C4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processResponse</w:t>
      </w:r>
      <w:proofErr w:type="spellEnd"/>
      <w:r w:rsidRPr="000E7AB8">
        <w:rPr>
          <w:rFonts w:ascii="Times New Roman" w:hAnsi="Times New Roman" w:cs="Times New Roman"/>
          <w:lang w:val="en-US"/>
        </w:rPr>
        <w:t>"&gt;</w:t>
      </w:r>
    </w:p>
    <w:p w14:paraId="1502575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proofErr w:type="gramStart"/>
      <w:r w:rsidRPr="000E7AB8">
        <w:rPr>
          <w:rFonts w:ascii="Times New Roman" w:hAnsi="Times New Roman" w:cs="Times New Roman"/>
          <w:lang w:val="en-US"/>
        </w:rPr>
        <w:t>xs:</w:t>
      </w:r>
      <w:proofErr w:type="gramEnd"/>
      <w:r w:rsidRPr="000E7AB8">
        <w:rPr>
          <w:rFonts w:ascii="Times New Roman" w:hAnsi="Times New Roman" w:cs="Times New Roman"/>
          <w:lang w:val="en-US"/>
        </w:rPr>
        <w:t>sequence</w:t>
      </w:r>
      <w:proofErr w:type="spellEnd"/>
      <w:r w:rsidRPr="000E7AB8">
        <w:rPr>
          <w:rFonts w:ascii="Times New Roman" w:hAnsi="Times New Roman" w:cs="Times New Roman"/>
          <w:lang w:val="en-US"/>
        </w:rPr>
        <w:t>&gt;</w:t>
      </w:r>
    </w:p>
    <w:p w14:paraId="15DD2E6D"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name="return" type="</w:t>
      </w:r>
      <w:proofErr w:type="spellStart"/>
      <w:r w:rsidRPr="000E7AB8">
        <w:rPr>
          <w:rFonts w:ascii="Times New Roman" w:hAnsi="Times New Roman" w:cs="Times New Roman"/>
          <w:lang w:val="en-US"/>
        </w:rPr>
        <w:t>xs:boolean</w:t>
      </w:r>
      <w:proofErr w:type="spellEnd"/>
      <w:r w:rsidRPr="000E7AB8">
        <w:rPr>
          <w:rFonts w:ascii="Times New Roman" w:hAnsi="Times New Roman" w:cs="Times New Roman"/>
          <w:lang w:val="en-US"/>
        </w:rPr>
        <w:t>"/&gt;</w:t>
      </w:r>
    </w:p>
    <w:p w14:paraId="614AB734"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lastRenderedPageBreak/>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:sequence</w:t>
      </w:r>
      <w:proofErr w:type="spellEnd"/>
      <w:proofErr w:type="gramEnd"/>
      <w:r w:rsidRPr="000E7AB8">
        <w:rPr>
          <w:rFonts w:ascii="Times New Roman" w:hAnsi="Times New Roman" w:cs="Times New Roman"/>
          <w:lang w:val="en-US"/>
        </w:rPr>
        <w:t>&gt;</w:t>
      </w:r>
    </w:p>
    <w:p w14:paraId="0A633B28"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:complexType</w:t>
      </w:r>
      <w:proofErr w:type="spellEnd"/>
      <w:proofErr w:type="gramEnd"/>
      <w:r w:rsidRPr="000E7AB8">
        <w:rPr>
          <w:rFonts w:ascii="Times New Roman" w:hAnsi="Times New Roman" w:cs="Times New Roman"/>
          <w:lang w:val="en-US"/>
        </w:rPr>
        <w:t>&gt;</w:t>
      </w:r>
    </w:p>
    <w:p w14:paraId="1BE12B46" w14:textId="77777777" w:rsidR="00517A21" w:rsidRPr="000E7AB8" w:rsidRDefault="00517A21" w:rsidP="00C06C7A">
      <w:pPr>
        <w:spacing w:line="276" w:lineRule="auto"/>
        <w:rPr>
          <w:rFonts w:ascii="Times New Roman" w:hAnsi="Times New Roman" w:cs="Times New Roman"/>
          <w:lang w:val="en-US"/>
        </w:rPr>
      </w:pPr>
      <w:r w:rsidRPr="000E7AB8">
        <w:rPr>
          <w:rFonts w:ascii="Times New Roman" w:hAnsi="Times New Roman" w:cs="Times New Roman"/>
          <w:lang w:val="en-US"/>
        </w:rPr>
        <w:t>&lt;</w:t>
      </w:r>
      <w:proofErr w:type="spellStart"/>
      <w:r w:rsidRPr="000E7AB8">
        <w:rPr>
          <w:rFonts w:ascii="Times New Roman" w:hAnsi="Times New Roman" w:cs="Times New Roman"/>
          <w:lang w:val="en-US"/>
        </w:rPr>
        <w:t>xs</w:t>
      </w:r>
      <w:proofErr w:type="gramStart"/>
      <w:r w:rsidRPr="000E7AB8">
        <w:rPr>
          <w:rFonts w:ascii="Times New Roman" w:hAnsi="Times New Roman" w:cs="Times New Roman"/>
          <w:lang w:val="en-US"/>
        </w:rPr>
        <w:t>:element</w:t>
      </w:r>
      <w:proofErr w:type="spellEnd"/>
      <w:proofErr w:type="gramEnd"/>
      <w:r w:rsidRPr="000E7AB8">
        <w:rPr>
          <w:rFonts w:ascii="Times New Roman" w:hAnsi="Times New Roman" w:cs="Times New Roman"/>
          <w:lang w:val="en-US"/>
        </w:rPr>
        <w:t xml:space="preserve"> name="</w:t>
      </w:r>
      <w:proofErr w:type="spellStart"/>
      <w:r w:rsidRPr="000E7AB8">
        <w:rPr>
          <w:rFonts w:ascii="Times New Roman" w:hAnsi="Times New Roman" w:cs="Times New Roman"/>
          <w:lang w:val="en-US"/>
        </w:rPr>
        <w:t>DuploFault</w:t>
      </w:r>
      <w:proofErr w:type="spellEnd"/>
      <w:r w:rsidRPr="000E7AB8">
        <w:rPr>
          <w:rFonts w:ascii="Times New Roman" w:hAnsi="Times New Roman" w:cs="Times New Roman"/>
          <w:lang w:val="en-US"/>
        </w:rPr>
        <w:t xml:space="preserve">" </w:t>
      </w:r>
      <w:proofErr w:type="spellStart"/>
      <w:r w:rsidRPr="000E7AB8">
        <w:rPr>
          <w:rFonts w:ascii="Times New Roman" w:hAnsi="Times New Roman" w:cs="Times New Roman"/>
          <w:lang w:val="en-US"/>
        </w:rPr>
        <w:t>nillable</w:t>
      </w:r>
      <w:proofErr w:type="spellEnd"/>
      <w:r w:rsidRPr="000E7AB8">
        <w:rPr>
          <w:rFonts w:ascii="Times New Roman" w:hAnsi="Times New Roman" w:cs="Times New Roman"/>
          <w:lang w:val="en-US"/>
        </w:rPr>
        <w:t>="true" type="</w:t>
      </w:r>
      <w:proofErr w:type="spellStart"/>
      <w:r w:rsidRPr="000E7AB8">
        <w:rPr>
          <w:rFonts w:ascii="Times New Roman" w:hAnsi="Times New Roman" w:cs="Times New Roman"/>
          <w:lang w:val="en-US"/>
        </w:rPr>
        <w:t>tns:duploFault</w:t>
      </w:r>
      <w:proofErr w:type="spellEnd"/>
      <w:r w:rsidRPr="000E7AB8">
        <w:rPr>
          <w:rFonts w:ascii="Times New Roman" w:hAnsi="Times New Roman" w:cs="Times New Roman"/>
          <w:lang w:val="en-US"/>
        </w:rPr>
        <w:t>"/&gt;</w:t>
      </w:r>
    </w:p>
    <w:p w14:paraId="2845E9A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rPr>
        <w:t>&lt;/</w:t>
      </w:r>
      <w:proofErr w:type="spellStart"/>
      <w:proofErr w:type="gramStart"/>
      <w:r w:rsidRPr="000E7AB8">
        <w:rPr>
          <w:rFonts w:ascii="Times New Roman" w:hAnsi="Times New Roman" w:cs="Times New Roman"/>
        </w:rPr>
        <w:t>xs:schema</w:t>
      </w:r>
      <w:proofErr w:type="spellEnd"/>
      <w:proofErr w:type="gramEnd"/>
      <w:r w:rsidRPr="000E7AB8">
        <w:rPr>
          <w:rFonts w:ascii="Times New Roman" w:hAnsi="Times New Roman" w:cs="Times New Roman"/>
        </w:rPr>
        <w:t>&gt;</w:t>
      </w:r>
    </w:p>
    <w:p w14:paraId="1D229C78" w14:textId="77777777" w:rsidR="00517A21" w:rsidRPr="000E7AB8" w:rsidRDefault="00517A21" w:rsidP="00C06C7A">
      <w:pPr>
        <w:suppressAutoHyphens/>
        <w:spacing w:line="276" w:lineRule="auto"/>
        <w:rPr>
          <w:rFonts w:ascii="Times New Roman" w:hAnsi="Times New Roman" w:cs="Times New Roman"/>
          <w:color w:val="00000A"/>
        </w:rPr>
      </w:pPr>
    </w:p>
    <w:p w14:paraId="53D95C6B" w14:textId="77777777" w:rsidR="00517A21" w:rsidRPr="000E7AB8" w:rsidRDefault="00517A21" w:rsidP="00C06C7A">
      <w:pPr>
        <w:suppressAutoHyphens/>
        <w:spacing w:line="276" w:lineRule="auto"/>
        <w:jc w:val="center"/>
        <w:rPr>
          <w:rFonts w:ascii="Times New Roman" w:hAnsi="Times New Roman" w:cs="Times New Roman"/>
          <w:b/>
        </w:rPr>
      </w:pPr>
      <w:r w:rsidRPr="000E7AB8">
        <w:rPr>
          <w:rFonts w:ascii="Times New Roman" w:hAnsi="Times New Roman" w:cs="Times New Roman"/>
          <w:b/>
        </w:rPr>
        <w:t>Порядок передачи информации</w:t>
      </w:r>
    </w:p>
    <w:p w14:paraId="54BB50E2" w14:textId="77777777" w:rsidR="00517A21" w:rsidRPr="000E7AB8" w:rsidRDefault="00517A21" w:rsidP="00C06C7A">
      <w:pPr>
        <w:suppressAutoHyphens/>
        <w:spacing w:line="276" w:lineRule="auto"/>
        <w:jc w:val="both"/>
        <w:rPr>
          <w:rFonts w:ascii="Times New Roman" w:hAnsi="Times New Roman" w:cs="Times New Roman"/>
          <w:color w:val="00000A"/>
        </w:rPr>
      </w:pPr>
      <w:r w:rsidRPr="000E7AB8">
        <w:rPr>
          <w:rFonts w:ascii="Times New Roman" w:hAnsi="Times New Roman" w:cs="Times New Roman"/>
          <w:color w:val="00000A"/>
        </w:rPr>
        <w:t xml:space="preserve">При обращении к веб сервису АСФН ПДД г. Москвы информационная система вызывает метод </w:t>
      </w:r>
      <w:proofErr w:type="spellStart"/>
      <w:r w:rsidRPr="000E7AB8">
        <w:rPr>
          <w:rFonts w:ascii="Times New Roman" w:hAnsi="Times New Roman" w:cs="Times New Roman"/>
          <w:b/>
          <w:color w:val="00000A"/>
        </w:rPr>
        <w:t>Process</w:t>
      </w:r>
      <w:proofErr w:type="spellEnd"/>
      <w:r w:rsidRPr="000E7AB8">
        <w:rPr>
          <w:rFonts w:ascii="Times New Roman" w:hAnsi="Times New Roman" w:cs="Times New Roman"/>
          <w:color w:val="00000A"/>
        </w:rPr>
        <w:t xml:space="preserve">, которому передает сообщение </w:t>
      </w:r>
      <w:proofErr w:type="spellStart"/>
      <w:r w:rsidRPr="000E7AB8">
        <w:rPr>
          <w:rFonts w:ascii="Times New Roman" w:hAnsi="Times New Roman" w:cs="Times New Roman"/>
          <w:b/>
          <w:color w:val="00000A"/>
        </w:rPr>
        <w:t>message</w:t>
      </w:r>
      <w:proofErr w:type="spellEnd"/>
      <w:r w:rsidRPr="000E7AB8">
        <w:rPr>
          <w:rFonts w:ascii="Times New Roman" w:hAnsi="Times New Roman" w:cs="Times New Roman"/>
          <w:color w:val="00000A"/>
        </w:rPr>
        <w:t xml:space="preserve"> с (комплексными) полями проездов </w:t>
      </w:r>
      <w:proofErr w:type="spellStart"/>
      <w:r w:rsidRPr="000E7AB8">
        <w:rPr>
          <w:rFonts w:ascii="Times New Roman" w:hAnsi="Times New Roman" w:cs="Times New Roman"/>
          <w:b/>
          <w:color w:val="00000A"/>
        </w:rPr>
        <w:t>trCheckIn</w:t>
      </w:r>
      <w:proofErr w:type="spellEnd"/>
      <w:r w:rsidRPr="000E7AB8">
        <w:rPr>
          <w:rFonts w:ascii="Times New Roman" w:hAnsi="Times New Roman" w:cs="Times New Roman"/>
          <w:color w:val="00000A"/>
        </w:rPr>
        <w:t xml:space="preserve"> (обязательная часть сообщения) и (необязательным) массивом дополнительных фотоматериалов с (комплексными) полями «</w:t>
      </w:r>
      <w:proofErr w:type="spellStart"/>
      <w:r w:rsidRPr="000E7AB8">
        <w:rPr>
          <w:rFonts w:ascii="Times New Roman" w:hAnsi="Times New Roman" w:cs="Times New Roman"/>
          <w:color w:val="00000A"/>
        </w:rPr>
        <w:t>photoExtra</w:t>
      </w:r>
      <w:proofErr w:type="spellEnd"/>
      <w:r w:rsidRPr="000E7AB8">
        <w:rPr>
          <w:rFonts w:ascii="Times New Roman" w:hAnsi="Times New Roman" w:cs="Times New Roman"/>
          <w:color w:val="00000A"/>
        </w:rPr>
        <w:t xml:space="preserve">». </w:t>
      </w:r>
    </w:p>
    <w:p w14:paraId="311ACA0A" w14:textId="77777777" w:rsidR="00517A21" w:rsidRPr="000E7AB8" w:rsidRDefault="00517A21" w:rsidP="00C06C7A">
      <w:pPr>
        <w:suppressAutoHyphens/>
        <w:spacing w:line="276" w:lineRule="auto"/>
        <w:rPr>
          <w:rFonts w:ascii="Times New Roman" w:hAnsi="Times New Roman" w:cs="Times New Roman"/>
          <w:color w:val="00000A"/>
        </w:rPr>
      </w:pPr>
    </w:p>
    <w:p w14:paraId="6BC5B699"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 xml:space="preserve">Сообщение о проезде (поле) </w:t>
      </w:r>
      <w:proofErr w:type="spellStart"/>
      <w:r w:rsidRPr="000E7AB8">
        <w:rPr>
          <w:rFonts w:ascii="Times New Roman" w:hAnsi="Times New Roman" w:cs="Times New Roman"/>
          <w:b/>
          <w:color w:val="00000A"/>
        </w:rPr>
        <w:t>trCheckIn</w:t>
      </w:r>
      <w:proofErr w:type="spellEnd"/>
      <w:r w:rsidRPr="000E7AB8">
        <w:rPr>
          <w:rFonts w:ascii="Times New Roman" w:hAnsi="Times New Roman" w:cs="Times New Roman"/>
          <w:color w:val="00000A"/>
        </w:rPr>
        <w:t xml:space="preserve"> в свою очередь состоит из полей: </w:t>
      </w:r>
    </w:p>
    <w:tbl>
      <w:tblPr>
        <w:tblW w:w="0" w:type="auto"/>
        <w:tblInd w:w="25" w:type="dxa"/>
        <w:tblCellMar>
          <w:left w:w="10" w:type="dxa"/>
          <w:right w:w="10" w:type="dxa"/>
        </w:tblCellMar>
        <w:tblLook w:val="0000" w:firstRow="0" w:lastRow="0" w:firstColumn="0" w:lastColumn="0" w:noHBand="0" w:noVBand="0"/>
      </w:tblPr>
      <w:tblGrid>
        <w:gridCol w:w="3121"/>
        <w:gridCol w:w="1607"/>
        <w:gridCol w:w="4596"/>
      </w:tblGrid>
      <w:tr w:rsidR="00517A21" w:rsidRPr="000E7AB8" w14:paraId="6E3FC663"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AFB0B0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Поле</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BE3311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тип</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5DDEFA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Описание</w:t>
            </w:r>
          </w:p>
        </w:tc>
      </w:tr>
      <w:tr w:rsidR="00517A21" w:rsidRPr="000E7AB8" w14:paraId="07AFFEC1"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FAAB35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v_azimut</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2ADB48A"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CF3FFF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азимут</w:t>
            </w:r>
          </w:p>
        </w:tc>
      </w:tr>
      <w:tr w:rsidR="00517A21" w:rsidRPr="000E7AB8" w14:paraId="289FBD49"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5CCD8EE"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v_camera</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EAAD963"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B6263E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камера</w:t>
            </w:r>
          </w:p>
        </w:tc>
      </w:tr>
      <w:tr w:rsidR="00517A21" w:rsidRPr="000E7AB8" w14:paraId="7BBF73C9"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32D529E"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v_camera_place</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CC73A9C"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22049E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расположение камеры</w:t>
            </w:r>
          </w:p>
        </w:tc>
      </w:tr>
      <w:tr w:rsidR="00517A21" w:rsidRPr="000E7AB8" w14:paraId="18118C36"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AC9DC8E"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v_direction</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D1F1B37"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D63C88D"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направление движения транспортного средства (см. Справочник «Направления движения»)</w:t>
            </w:r>
          </w:p>
        </w:tc>
      </w:tr>
      <w:tr w:rsidR="00517A21" w:rsidRPr="000E7AB8" w14:paraId="63B54737"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43CB5ED"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v_gps_x</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81C3BC8"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E2E5D11"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 xml:space="preserve">x координата </w:t>
            </w:r>
            <w:proofErr w:type="spellStart"/>
            <w:r w:rsidRPr="000E7AB8">
              <w:rPr>
                <w:rFonts w:ascii="Times New Roman" w:hAnsi="Times New Roman" w:cs="Times New Roman"/>
                <w:color w:val="00000A"/>
              </w:rPr>
              <w:t>gps</w:t>
            </w:r>
            <w:proofErr w:type="spellEnd"/>
            <w:r w:rsidRPr="000E7AB8">
              <w:rPr>
                <w:rFonts w:ascii="Times New Roman" w:hAnsi="Times New Roman" w:cs="Times New Roman"/>
                <w:color w:val="00000A"/>
              </w:rPr>
              <w:t xml:space="preserve"> </w:t>
            </w:r>
          </w:p>
        </w:tc>
      </w:tr>
      <w:tr w:rsidR="00517A21" w:rsidRPr="000E7AB8" w14:paraId="0C9A0927"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C79F45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v_gps_y</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DA005B3"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F07782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 xml:space="preserve">y координата </w:t>
            </w:r>
            <w:proofErr w:type="spellStart"/>
            <w:r w:rsidRPr="000E7AB8">
              <w:rPr>
                <w:rFonts w:ascii="Times New Roman" w:hAnsi="Times New Roman" w:cs="Times New Roman"/>
                <w:color w:val="00000A"/>
              </w:rPr>
              <w:t>gps</w:t>
            </w:r>
            <w:proofErr w:type="spellEnd"/>
            <w:r w:rsidRPr="000E7AB8">
              <w:rPr>
                <w:rFonts w:ascii="Times New Roman" w:hAnsi="Times New Roman" w:cs="Times New Roman"/>
                <w:color w:val="00000A"/>
              </w:rPr>
              <w:t xml:space="preserve"> </w:t>
            </w:r>
          </w:p>
        </w:tc>
      </w:tr>
      <w:tr w:rsidR="00517A21" w:rsidRPr="000E7AB8" w14:paraId="1ADB470C"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C5DD6A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v_lane_num</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7001145"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8A346AE"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номер полосы</w:t>
            </w:r>
          </w:p>
        </w:tc>
      </w:tr>
      <w:tr w:rsidR="00517A21" w:rsidRPr="000E7AB8" w14:paraId="056B3FCB"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94155EC"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v_parking_num</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A8A3247"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2B784B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номер парковки</w:t>
            </w:r>
          </w:p>
        </w:tc>
      </w:tr>
      <w:tr w:rsidR="00517A21" w:rsidRPr="000E7AB8" w14:paraId="38791352"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E7B040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v_photo_grz</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056134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rPr>
              <w:t>base64Binary</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12E4E28"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Фотография ГРЗ (строка, в кодировке base64)</w:t>
            </w:r>
          </w:p>
        </w:tc>
      </w:tr>
      <w:tr w:rsidR="00517A21" w:rsidRPr="000E7AB8" w14:paraId="077BAF0E"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7E712DF"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v_photo_ts</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6CBC5F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rPr>
              <w:t>base64Binary</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2754242"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Фотография транспортного средства (строка, в формате base64)</w:t>
            </w:r>
          </w:p>
        </w:tc>
      </w:tr>
      <w:tr w:rsidR="00517A21" w:rsidRPr="000E7AB8" w14:paraId="76680927"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EF74DB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v_pr_viol</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06DC7C3"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proofErr w:type="gram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w:t>
            </w:r>
            <w:proofErr w:type="gram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E9572F5"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признак нарушения. Массив кодов нарушений. (см. Справочник «Коды нарушений»)</w:t>
            </w:r>
          </w:p>
        </w:tc>
      </w:tr>
      <w:tr w:rsidR="00517A21" w:rsidRPr="000E7AB8" w14:paraId="0F04BAD2"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0340998"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v_recognition_accuracy</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760B967"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4B56C3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точность распознавания регистрационного номера</w:t>
            </w:r>
          </w:p>
        </w:tc>
      </w:tr>
      <w:tr w:rsidR="00517A21" w:rsidRPr="000E7AB8" w14:paraId="3CB153A8"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37FB90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v_regno</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5EAC206"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A2230A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регистрационный номер</w:t>
            </w:r>
          </w:p>
        </w:tc>
      </w:tr>
      <w:tr w:rsidR="00517A21" w:rsidRPr="000E7AB8" w14:paraId="1C218C34"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9E3177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v_regno_color_id</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8081C5B"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A3486BC"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цвет номерного знака (см. Справочник «Цвет пластины ГРЗ»)</w:t>
            </w:r>
          </w:p>
        </w:tc>
      </w:tr>
      <w:tr w:rsidR="00517A21" w:rsidRPr="000E7AB8" w14:paraId="38520C99"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E0C5951"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v_regno_country_id</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ACB5BA1"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6871C35"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страна номерного знака (идентификатор 3 символа, латиница, в соответствии с ISO3166)</w:t>
            </w:r>
          </w:p>
        </w:tc>
      </w:tr>
      <w:tr w:rsidR="00517A21" w:rsidRPr="000E7AB8" w14:paraId="3993C499"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EBA206D"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v_speed</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57ABD15"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0B48D0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скорость</w:t>
            </w:r>
          </w:p>
        </w:tc>
      </w:tr>
      <w:tr w:rsidR="00517A21" w:rsidRPr="000E7AB8" w14:paraId="37B62415"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4EA071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v_speed_limit</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11F9BBB"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4A637C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предел скорости</w:t>
            </w:r>
          </w:p>
        </w:tc>
      </w:tr>
      <w:tr w:rsidR="00517A21" w:rsidRPr="000E7AB8" w14:paraId="76120714" w14:textId="77777777" w:rsidTr="00447460">
        <w:tc>
          <w:tcPr>
            <w:tcW w:w="3126"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193173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v_time_check</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2EE6DCC"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dateTime</w:t>
            </w:r>
            <w:proofErr w:type="spellEnd"/>
            <w:r w:rsidRPr="000E7AB8">
              <w:rPr>
                <w:rFonts w:ascii="Times New Roman" w:hAnsi="Times New Roman" w:cs="Times New Roman"/>
                <w:color w:val="00000A"/>
              </w:rPr>
              <w:t xml:space="preserve"> </w:t>
            </w:r>
          </w:p>
        </w:tc>
        <w:tc>
          <w:tcPr>
            <w:tcW w:w="461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FF71CA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Дата и время проезда</w:t>
            </w:r>
          </w:p>
        </w:tc>
      </w:tr>
    </w:tbl>
    <w:p w14:paraId="2CA68C45"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Сообщение о дополнительной фотографии (поле) «</w:t>
      </w:r>
      <w:proofErr w:type="spellStart"/>
      <w:r w:rsidRPr="000E7AB8">
        <w:rPr>
          <w:rFonts w:ascii="Times New Roman" w:hAnsi="Times New Roman" w:cs="Times New Roman"/>
          <w:color w:val="00000A"/>
        </w:rPr>
        <w:t>photoExtra</w:t>
      </w:r>
      <w:proofErr w:type="spellEnd"/>
      <w:r w:rsidRPr="000E7AB8">
        <w:rPr>
          <w:rFonts w:ascii="Times New Roman" w:hAnsi="Times New Roman" w:cs="Times New Roman"/>
          <w:color w:val="00000A"/>
        </w:rPr>
        <w:t>» состоит из полей:</w:t>
      </w:r>
    </w:p>
    <w:tbl>
      <w:tblPr>
        <w:tblW w:w="0" w:type="auto"/>
        <w:tblInd w:w="25" w:type="dxa"/>
        <w:tblCellMar>
          <w:left w:w="10" w:type="dxa"/>
          <w:right w:w="10" w:type="dxa"/>
        </w:tblCellMar>
        <w:tblLook w:val="0000" w:firstRow="0" w:lastRow="0" w:firstColumn="0" w:lastColumn="0" w:noHBand="0" w:noVBand="0"/>
      </w:tblPr>
      <w:tblGrid>
        <w:gridCol w:w="3079"/>
        <w:gridCol w:w="1607"/>
        <w:gridCol w:w="4638"/>
      </w:tblGrid>
      <w:tr w:rsidR="00517A21" w:rsidRPr="000E7AB8" w14:paraId="036223BB" w14:textId="77777777" w:rsidTr="00447460">
        <w:tc>
          <w:tcPr>
            <w:tcW w:w="308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C5FEC3D"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Поле</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6F6AA5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тип</w:t>
            </w:r>
          </w:p>
        </w:tc>
        <w:tc>
          <w:tcPr>
            <w:tcW w:w="4658"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FF19EB3"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Описание</w:t>
            </w:r>
          </w:p>
        </w:tc>
      </w:tr>
      <w:tr w:rsidR="00517A21" w:rsidRPr="000E7AB8" w14:paraId="471A51F7" w14:textId="77777777" w:rsidTr="00447460">
        <w:tc>
          <w:tcPr>
            <w:tcW w:w="308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7016338"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v_frame_datetime</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B485494"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dateTime</w:t>
            </w:r>
            <w:proofErr w:type="spellEnd"/>
            <w:r w:rsidRPr="000E7AB8">
              <w:rPr>
                <w:rFonts w:ascii="Times New Roman" w:hAnsi="Times New Roman" w:cs="Times New Roman"/>
                <w:color w:val="00000A"/>
              </w:rPr>
              <w:t xml:space="preserve"> </w:t>
            </w:r>
          </w:p>
        </w:tc>
        <w:tc>
          <w:tcPr>
            <w:tcW w:w="4658"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0E1878F"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Дата и время кадра</w:t>
            </w:r>
          </w:p>
        </w:tc>
      </w:tr>
      <w:tr w:rsidR="00517A21" w:rsidRPr="000E7AB8" w14:paraId="2977EA8E" w14:textId="77777777" w:rsidTr="00447460">
        <w:tc>
          <w:tcPr>
            <w:tcW w:w="308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7C7427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v_photo_extra</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24E22AE"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rPr>
              <w:t>base64Binary</w:t>
            </w:r>
          </w:p>
        </w:tc>
        <w:tc>
          <w:tcPr>
            <w:tcW w:w="4658"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A95375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фото, строка в формате base64</w:t>
            </w:r>
          </w:p>
        </w:tc>
      </w:tr>
      <w:tr w:rsidR="00517A21" w:rsidRPr="000E7AB8" w14:paraId="0DB5256F" w14:textId="77777777" w:rsidTr="00447460">
        <w:tc>
          <w:tcPr>
            <w:tcW w:w="308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86E120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lastRenderedPageBreak/>
              <w:t>"</w:t>
            </w:r>
            <w:proofErr w:type="spellStart"/>
            <w:r w:rsidRPr="000E7AB8">
              <w:rPr>
                <w:rFonts w:ascii="Times New Roman" w:hAnsi="Times New Roman" w:cs="Times New Roman"/>
                <w:color w:val="00000A"/>
              </w:rPr>
              <w:t>v_type_photo</w:t>
            </w:r>
            <w:proofErr w:type="spellEnd"/>
            <w:r w:rsidRPr="000E7AB8">
              <w:rPr>
                <w:rFonts w:ascii="Times New Roman" w:hAnsi="Times New Roman" w:cs="Times New Roman"/>
                <w:color w:val="00000A"/>
              </w:rPr>
              <w:t xml:space="preserve">" </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1B6FC46"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658"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3F8DFF9"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тип дополнительной фотографии</w:t>
            </w:r>
          </w:p>
        </w:tc>
      </w:tr>
    </w:tbl>
    <w:p w14:paraId="7969BBDB" w14:textId="77777777" w:rsidR="00517A21" w:rsidRPr="000E7AB8" w:rsidRDefault="00517A21" w:rsidP="00C06C7A">
      <w:pPr>
        <w:suppressAutoHyphens/>
        <w:spacing w:line="276" w:lineRule="auto"/>
        <w:rPr>
          <w:rFonts w:ascii="Times New Roman" w:hAnsi="Times New Roman" w:cs="Times New Roman"/>
          <w:color w:val="00000A"/>
        </w:rPr>
      </w:pPr>
    </w:p>
    <w:p w14:paraId="6858CB06" w14:textId="77777777" w:rsidR="00517A21" w:rsidRPr="000E7AB8" w:rsidRDefault="00517A21" w:rsidP="00C06C7A">
      <w:pPr>
        <w:suppressAutoHyphens/>
        <w:spacing w:after="120" w:line="276" w:lineRule="auto"/>
        <w:rPr>
          <w:rFonts w:ascii="Times New Roman" w:hAnsi="Times New Roman" w:cs="Times New Roman"/>
          <w:color w:val="00000A"/>
        </w:rPr>
      </w:pPr>
      <w:r w:rsidRPr="000E7AB8">
        <w:rPr>
          <w:rFonts w:ascii="Times New Roman" w:hAnsi="Times New Roman" w:cs="Times New Roman"/>
          <w:b/>
          <w:color w:val="00000A"/>
        </w:rPr>
        <w:t>Ответ</w:t>
      </w:r>
      <w:r w:rsidRPr="000E7AB8">
        <w:rPr>
          <w:rFonts w:ascii="Times New Roman" w:hAnsi="Times New Roman" w:cs="Times New Roman"/>
          <w:color w:val="00000A"/>
        </w:rPr>
        <w:t xml:space="preserve"> веб-сервиса «</w:t>
      </w:r>
      <w:proofErr w:type="spellStart"/>
      <w:r w:rsidRPr="000E7AB8">
        <w:rPr>
          <w:rFonts w:ascii="Times New Roman" w:hAnsi="Times New Roman" w:cs="Times New Roman"/>
          <w:color w:val="00000A"/>
        </w:rPr>
        <w:t>processResponse</w:t>
      </w:r>
      <w:proofErr w:type="spellEnd"/>
      <w:r w:rsidRPr="000E7AB8">
        <w:rPr>
          <w:rFonts w:ascii="Times New Roman" w:hAnsi="Times New Roman" w:cs="Times New Roman"/>
          <w:color w:val="00000A"/>
        </w:rPr>
        <w:t xml:space="preserve">» имеет одно поле </w:t>
      </w:r>
      <w:proofErr w:type="spellStart"/>
      <w:r w:rsidRPr="000E7AB8">
        <w:rPr>
          <w:rFonts w:ascii="Times New Roman" w:hAnsi="Times New Roman" w:cs="Times New Roman"/>
          <w:b/>
          <w:color w:val="00000A"/>
        </w:rPr>
        <w:t>return</w:t>
      </w:r>
      <w:proofErr w:type="spellEnd"/>
      <w:r w:rsidRPr="000E7AB8">
        <w:rPr>
          <w:rFonts w:ascii="Times New Roman" w:hAnsi="Times New Roman" w:cs="Times New Roman"/>
          <w:color w:val="00000A"/>
        </w:rPr>
        <w:t xml:space="preserve">. В поле </w:t>
      </w:r>
      <w:proofErr w:type="spellStart"/>
      <w:r w:rsidRPr="000E7AB8">
        <w:rPr>
          <w:rFonts w:ascii="Times New Roman" w:hAnsi="Times New Roman" w:cs="Times New Roman"/>
          <w:b/>
          <w:color w:val="00000A"/>
        </w:rPr>
        <w:t>return</w:t>
      </w:r>
      <w:proofErr w:type="spellEnd"/>
      <w:r w:rsidRPr="000E7AB8">
        <w:rPr>
          <w:rFonts w:ascii="Times New Roman" w:hAnsi="Times New Roman" w:cs="Times New Roman"/>
          <w:color w:val="00000A"/>
        </w:rPr>
        <w:t xml:space="preserve"> возвращается </w:t>
      </w:r>
      <w:proofErr w:type="spellStart"/>
      <w:r w:rsidRPr="000E7AB8">
        <w:rPr>
          <w:rFonts w:ascii="Times New Roman" w:hAnsi="Times New Roman" w:cs="Times New Roman"/>
          <w:color w:val="00000A"/>
        </w:rPr>
        <w:t>true</w:t>
      </w:r>
      <w:proofErr w:type="spellEnd"/>
      <w:r w:rsidRPr="000E7AB8">
        <w:rPr>
          <w:rFonts w:ascii="Times New Roman" w:hAnsi="Times New Roman" w:cs="Times New Roman"/>
          <w:color w:val="00000A"/>
        </w:rPr>
        <w:t xml:space="preserve"> в случае успеха передачи данных. В случае ошибки вместо ответа «</w:t>
      </w:r>
      <w:proofErr w:type="spellStart"/>
      <w:r w:rsidRPr="000E7AB8">
        <w:rPr>
          <w:rFonts w:ascii="Times New Roman" w:hAnsi="Times New Roman" w:cs="Times New Roman"/>
          <w:color w:val="00000A"/>
        </w:rPr>
        <w:t>processResponse</w:t>
      </w:r>
      <w:proofErr w:type="spellEnd"/>
      <w:r w:rsidRPr="000E7AB8">
        <w:rPr>
          <w:rFonts w:ascii="Times New Roman" w:hAnsi="Times New Roman" w:cs="Times New Roman"/>
          <w:color w:val="00000A"/>
        </w:rPr>
        <w:t xml:space="preserve">» возвращается ответ </w:t>
      </w:r>
      <w:proofErr w:type="spellStart"/>
      <w:r w:rsidRPr="000E7AB8">
        <w:rPr>
          <w:rFonts w:ascii="Times New Roman" w:hAnsi="Times New Roman" w:cs="Times New Roman"/>
          <w:color w:val="00000A"/>
        </w:rPr>
        <w:t>duploFault</w:t>
      </w:r>
      <w:proofErr w:type="spellEnd"/>
      <w:r w:rsidRPr="000E7AB8">
        <w:rPr>
          <w:rFonts w:ascii="Times New Roman" w:hAnsi="Times New Roman" w:cs="Times New Roman"/>
          <w:color w:val="00000A"/>
        </w:rPr>
        <w:t>.</w:t>
      </w:r>
    </w:p>
    <w:p w14:paraId="317198CC" w14:textId="77777777" w:rsidR="00517A21" w:rsidRPr="000E7AB8" w:rsidRDefault="00517A21" w:rsidP="00C06C7A">
      <w:pPr>
        <w:suppressAutoHyphens/>
        <w:spacing w:line="276" w:lineRule="auto"/>
        <w:rPr>
          <w:rFonts w:ascii="Times New Roman" w:hAnsi="Times New Roman" w:cs="Times New Roman"/>
          <w:color w:val="00000A"/>
        </w:rPr>
      </w:pPr>
    </w:p>
    <w:p w14:paraId="6DFF87FF"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b/>
          <w:color w:val="00000A"/>
        </w:rPr>
        <w:t xml:space="preserve">Ответ </w:t>
      </w:r>
      <w:r w:rsidRPr="000E7AB8">
        <w:rPr>
          <w:rFonts w:ascii="Times New Roman" w:hAnsi="Times New Roman" w:cs="Times New Roman"/>
          <w:color w:val="00000A"/>
        </w:rPr>
        <w:t xml:space="preserve">в режиме возврата ошибки, </w:t>
      </w:r>
      <w:proofErr w:type="spellStart"/>
      <w:r w:rsidRPr="000E7AB8">
        <w:rPr>
          <w:rFonts w:ascii="Times New Roman" w:hAnsi="Times New Roman" w:cs="Times New Roman"/>
          <w:b/>
        </w:rPr>
        <w:t>duploFault</w:t>
      </w:r>
      <w:proofErr w:type="spellEnd"/>
      <w:r w:rsidRPr="000E7AB8">
        <w:rPr>
          <w:rFonts w:ascii="Times New Roman" w:hAnsi="Times New Roman" w:cs="Times New Roman"/>
          <w:color w:val="00000A"/>
        </w:rPr>
        <w:t>:</w:t>
      </w:r>
    </w:p>
    <w:p w14:paraId="7F11432F" w14:textId="77777777" w:rsidR="00517A21" w:rsidRPr="000E7AB8" w:rsidRDefault="00517A21" w:rsidP="00C06C7A">
      <w:pPr>
        <w:spacing w:line="276" w:lineRule="auto"/>
        <w:rPr>
          <w:rFonts w:ascii="Times New Roman" w:hAnsi="Times New Roman" w:cs="Times New Roman"/>
          <w:color w:val="00000A"/>
        </w:rPr>
      </w:pPr>
      <w:r w:rsidRPr="000E7AB8">
        <w:rPr>
          <w:rFonts w:ascii="Times New Roman" w:hAnsi="Times New Roman" w:cs="Times New Roman"/>
          <w:color w:val="00000A"/>
        </w:rPr>
        <w:t xml:space="preserve">Ответ </w:t>
      </w:r>
      <w:proofErr w:type="spellStart"/>
      <w:r w:rsidRPr="000E7AB8">
        <w:rPr>
          <w:rFonts w:ascii="Times New Roman" w:hAnsi="Times New Roman" w:cs="Times New Roman"/>
          <w:color w:val="00000A"/>
        </w:rPr>
        <w:t>duploFault</w:t>
      </w:r>
      <w:proofErr w:type="spellEnd"/>
      <w:r w:rsidRPr="000E7AB8">
        <w:rPr>
          <w:rFonts w:ascii="Times New Roman" w:hAnsi="Times New Roman" w:cs="Times New Roman"/>
          <w:color w:val="00000A"/>
        </w:rPr>
        <w:t xml:space="preserve"> содержит 2 поля</w:t>
      </w:r>
    </w:p>
    <w:tbl>
      <w:tblPr>
        <w:tblW w:w="0" w:type="auto"/>
        <w:tblInd w:w="25" w:type="dxa"/>
        <w:tblCellMar>
          <w:left w:w="10" w:type="dxa"/>
          <w:right w:w="10" w:type="dxa"/>
        </w:tblCellMar>
        <w:tblLook w:val="0000" w:firstRow="0" w:lastRow="0" w:firstColumn="0" w:lastColumn="0" w:noHBand="0" w:noVBand="0"/>
      </w:tblPr>
      <w:tblGrid>
        <w:gridCol w:w="3118"/>
        <w:gridCol w:w="1438"/>
        <w:gridCol w:w="4768"/>
      </w:tblGrid>
      <w:tr w:rsidR="00517A21" w:rsidRPr="000E7AB8" w14:paraId="062A6EF7" w14:textId="77777777" w:rsidTr="00447460">
        <w:tc>
          <w:tcPr>
            <w:tcW w:w="312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44B6486"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rPr>
              <w:t>faultCode</w:t>
            </w:r>
            <w:proofErr w:type="spellEnd"/>
          </w:p>
        </w:tc>
        <w:tc>
          <w:tcPr>
            <w:tcW w:w="1442"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B5C4BA8"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8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ECF6A3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код ошибки</w:t>
            </w:r>
          </w:p>
        </w:tc>
      </w:tr>
      <w:tr w:rsidR="00517A21" w:rsidRPr="000E7AB8" w14:paraId="50DE2A14" w14:textId="77777777" w:rsidTr="00447460">
        <w:tc>
          <w:tcPr>
            <w:tcW w:w="3127"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4EFA8F0"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rPr>
              <w:t>faultMessage</w:t>
            </w:r>
            <w:proofErr w:type="spellEnd"/>
          </w:p>
        </w:tc>
        <w:tc>
          <w:tcPr>
            <w:tcW w:w="1442"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930C34D"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8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EC118B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Сообщение об ошибке</w:t>
            </w:r>
          </w:p>
        </w:tc>
      </w:tr>
    </w:tbl>
    <w:p w14:paraId="76011602" w14:textId="77777777" w:rsidR="00517A21" w:rsidRPr="000E7AB8" w:rsidRDefault="00517A21" w:rsidP="00C06C7A">
      <w:pPr>
        <w:suppressAutoHyphens/>
        <w:spacing w:line="276" w:lineRule="auto"/>
        <w:rPr>
          <w:rFonts w:ascii="Times New Roman" w:hAnsi="Times New Roman" w:cs="Times New Roman"/>
          <w:color w:val="00000A"/>
        </w:rPr>
      </w:pPr>
    </w:p>
    <w:p w14:paraId="22B63547"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 xml:space="preserve">В режиме </w:t>
      </w:r>
      <w:proofErr w:type="spellStart"/>
      <w:r w:rsidRPr="000E7AB8">
        <w:rPr>
          <w:rFonts w:ascii="Times New Roman" w:hAnsi="Times New Roman" w:cs="Times New Roman"/>
          <w:b/>
        </w:rPr>
        <w:t>duploFault</w:t>
      </w:r>
      <w:proofErr w:type="spellEnd"/>
      <w:r w:rsidRPr="000E7AB8">
        <w:rPr>
          <w:rFonts w:ascii="Times New Roman" w:hAnsi="Times New Roman" w:cs="Times New Roman"/>
          <w:color w:val="00000A"/>
        </w:rPr>
        <w:t xml:space="preserve"> возвращается несколько типов кодов ошибок:</w:t>
      </w:r>
    </w:p>
    <w:p w14:paraId="4326A3A8" w14:textId="77777777" w:rsidR="00517A21" w:rsidRPr="000E7AB8" w:rsidRDefault="00517A21" w:rsidP="00C06C7A">
      <w:pPr>
        <w:suppressAutoHyphens/>
        <w:spacing w:line="276" w:lineRule="auto"/>
        <w:rPr>
          <w:rFonts w:ascii="Times New Roman" w:hAnsi="Times New Roman" w:cs="Times New Roman"/>
          <w:color w:val="00000A"/>
        </w:rPr>
      </w:pPr>
    </w:p>
    <w:p w14:paraId="3C614D15"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 xml:space="preserve">1.Ошибки </w:t>
      </w:r>
      <w:proofErr w:type="spellStart"/>
      <w:r w:rsidRPr="000E7AB8">
        <w:rPr>
          <w:rFonts w:ascii="Times New Roman" w:hAnsi="Times New Roman" w:cs="Times New Roman"/>
          <w:color w:val="00000A"/>
        </w:rPr>
        <w:t>валидации</w:t>
      </w:r>
      <w:proofErr w:type="spellEnd"/>
      <w:r w:rsidRPr="000E7AB8">
        <w:rPr>
          <w:rFonts w:ascii="Times New Roman" w:hAnsi="Times New Roman" w:cs="Times New Roman"/>
          <w:color w:val="00000A"/>
        </w:rPr>
        <w:t xml:space="preserve"> данных о проезде:</w:t>
      </w:r>
    </w:p>
    <w:p w14:paraId="7BD6EB6D"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"100" -  Передано пустое сообщение;</w:t>
      </w:r>
    </w:p>
    <w:p w14:paraId="7F12BBC4"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"101 -  Передано сообщение без данных о проезде</w:t>
      </w:r>
    </w:p>
    <w:p w14:paraId="0CBA421F"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"102" - В сообщении нет идентификатора камеры</w:t>
      </w:r>
    </w:p>
    <w:p w14:paraId="608752BC"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"103" - Требуется не пустой идентификатор камеры</w:t>
      </w:r>
    </w:p>
    <w:p w14:paraId="427DEE55"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"104" -Не передано время проезда.</w:t>
      </w:r>
    </w:p>
    <w:p w14:paraId="742D0C44" w14:textId="77777777" w:rsidR="00517A21" w:rsidRPr="000E7AB8" w:rsidRDefault="00517A21" w:rsidP="00C06C7A">
      <w:pPr>
        <w:suppressAutoHyphens/>
        <w:spacing w:line="276" w:lineRule="auto"/>
        <w:rPr>
          <w:rFonts w:ascii="Times New Roman" w:hAnsi="Times New Roman" w:cs="Times New Roman"/>
          <w:color w:val="00000A"/>
        </w:rPr>
      </w:pPr>
    </w:p>
    <w:p w14:paraId="7F3C814A" w14:textId="77777777" w:rsidR="00517A21" w:rsidRPr="000E7AB8" w:rsidRDefault="00517A21" w:rsidP="00C06C7A">
      <w:pPr>
        <w:suppressAutoHyphens/>
        <w:spacing w:line="276" w:lineRule="auto"/>
        <w:jc w:val="both"/>
        <w:rPr>
          <w:rFonts w:ascii="Times New Roman" w:hAnsi="Times New Roman" w:cs="Times New Roman"/>
          <w:color w:val="00000A"/>
        </w:rPr>
      </w:pPr>
      <w:r w:rsidRPr="000E7AB8">
        <w:rPr>
          <w:rFonts w:ascii="Times New Roman" w:hAnsi="Times New Roman" w:cs="Times New Roman"/>
          <w:color w:val="00000A"/>
        </w:rPr>
        <w:t xml:space="preserve">2. Пользовательские ошибки сохранения данных проезда в БД </w:t>
      </w:r>
      <w:r w:rsidRPr="000E7AB8">
        <w:rPr>
          <w:rFonts w:ascii="Times New Roman" w:hAnsi="Times New Roman" w:cs="Times New Roman"/>
        </w:rPr>
        <w:t>АСФН ПДД г. Москвы</w:t>
      </w:r>
      <w:r w:rsidRPr="000E7AB8">
        <w:rPr>
          <w:rFonts w:ascii="Times New Roman" w:hAnsi="Times New Roman" w:cs="Times New Roman"/>
          <w:color w:val="00000A"/>
        </w:rPr>
        <w:t>, например, дубликат проезда или отсутствие камеры в справочнике камер ЦАФАП. (В этом случае повторную отсылку данных проезда отправлять не надо).</w:t>
      </w:r>
    </w:p>
    <w:p w14:paraId="4F38E5FF"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"200" - текст ошибки (TRAFFIC-ERROR)</w:t>
      </w:r>
    </w:p>
    <w:p w14:paraId="54DC5A0D" w14:textId="77777777" w:rsidR="00517A21" w:rsidRPr="000E7AB8" w:rsidRDefault="00517A21" w:rsidP="00C06C7A">
      <w:pPr>
        <w:suppressAutoHyphens/>
        <w:spacing w:line="276" w:lineRule="auto"/>
        <w:rPr>
          <w:rFonts w:ascii="Times New Roman" w:hAnsi="Times New Roman" w:cs="Times New Roman"/>
          <w:color w:val="00000A"/>
        </w:rPr>
      </w:pPr>
    </w:p>
    <w:p w14:paraId="24778C93" w14:textId="77777777" w:rsidR="00517A21" w:rsidRPr="000E7AB8" w:rsidRDefault="00517A21" w:rsidP="00C06C7A">
      <w:pPr>
        <w:suppressAutoHyphens/>
        <w:spacing w:line="276" w:lineRule="auto"/>
        <w:jc w:val="both"/>
        <w:rPr>
          <w:rFonts w:ascii="Times New Roman" w:hAnsi="Times New Roman" w:cs="Times New Roman"/>
          <w:color w:val="00000A"/>
        </w:rPr>
      </w:pPr>
      <w:r w:rsidRPr="000E7AB8">
        <w:rPr>
          <w:rFonts w:ascii="Times New Roman" w:hAnsi="Times New Roman" w:cs="Times New Roman"/>
          <w:color w:val="00000A"/>
        </w:rPr>
        <w:t xml:space="preserve">3. SQL-ошибки СУБД при сохранении данных проезда в БД АСФН ПДД г. Москвы (SQL-ERROR). Код ошибки - это 5-ти </w:t>
      </w:r>
      <w:proofErr w:type="spellStart"/>
      <w:r w:rsidRPr="000E7AB8">
        <w:rPr>
          <w:rFonts w:ascii="Times New Roman" w:hAnsi="Times New Roman" w:cs="Times New Roman"/>
          <w:color w:val="00000A"/>
        </w:rPr>
        <w:t>значный</w:t>
      </w:r>
      <w:proofErr w:type="spellEnd"/>
      <w:r w:rsidRPr="000E7AB8">
        <w:rPr>
          <w:rFonts w:ascii="Times New Roman" w:hAnsi="Times New Roman" w:cs="Times New Roman"/>
          <w:color w:val="00000A"/>
        </w:rPr>
        <w:t xml:space="preserve"> код </w:t>
      </w:r>
      <w:proofErr w:type="spellStart"/>
      <w:r w:rsidRPr="000E7AB8">
        <w:rPr>
          <w:rFonts w:ascii="Times New Roman" w:hAnsi="Times New Roman" w:cs="Times New Roman"/>
          <w:color w:val="00000A"/>
        </w:rPr>
        <w:t>PostgreSQL</w:t>
      </w:r>
      <w:proofErr w:type="spellEnd"/>
      <w:r w:rsidRPr="000E7AB8">
        <w:rPr>
          <w:rFonts w:ascii="Times New Roman" w:hAnsi="Times New Roman" w:cs="Times New Roman"/>
          <w:color w:val="00000A"/>
        </w:rPr>
        <w:t>, например</w:t>
      </w:r>
    </w:p>
    <w:p w14:paraId="1958B3CE"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 xml:space="preserve">"08003" -  </w:t>
      </w:r>
      <w:r w:rsidRPr="000E7AB8">
        <w:rPr>
          <w:rFonts w:ascii="Times New Roman" w:hAnsi="Times New Roman" w:cs="Times New Roman"/>
          <w:color w:val="00000A"/>
          <w:lang w:val="en-US"/>
        </w:rPr>
        <w:t>connection</w:t>
      </w:r>
      <w:r w:rsidRPr="000E7AB8">
        <w:rPr>
          <w:rFonts w:ascii="Times New Roman" w:hAnsi="Times New Roman" w:cs="Times New Roman"/>
          <w:color w:val="00000A"/>
        </w:rPr>
        <w:t>_</w:t>
      </w:r>
      <w:r w:rsidRPr="000E7AB8">
        <w:rPr>
          <w:rFonts w:ascii="Times New Roman" w:hAnsi="Times New Roman" w:cs="Times New Roman"/>
          <w:color w:val="00000A"/>
          <w:lang w:val="en-US"/>
        </w:rPr>
        <w:t>does</w:t>
      </w:r>
      <w:r w:rsidRPr="000E7AB8">
        <w:rPr>
          <w:rFonts w:ascii="Times New Roman" w:hAnsi="Times New Roman" w:cs="Times New Roman"/>
          <w:color w:val="00000A"/>
        </w:rPr>
        <w:t>_</w:t>
      </w:r>
      <w:r w:rsidRPr="000E7AB8">
        <w:rPr>
          <w:rFonts w:ascii="Times New Roman" w:hAnsi="Times New Roman" w:cs="Times New Roman"/>
          <w:color w:val="00000A"/>
          <w:lang w:val="en-US"/>
        </w:rPr>
        <w:t>not</w:t>
      </w:r>
      <w:r w:rsidRPr="000E7AB8">
        <w:rPr>
          <w:rFonts w:ascii="Times New Roman" w:hAnsi="Times New Roman" w:cs="Times New Roman"/>
          <w:color w:val="00000A"/>
        </w:rPr>
        <w:t>_</w:t>
      </w:r>
      <w:r w:rsidRPr="000E7AB8">
        <w:rPr>
          <w:rFonts w:ascii="Times New Roman" w:hAnsi="Times New Roman" w:cs="Times New Roman"/>
          <w:color w:val="00000A"/>
          <w:lang w:val="en-US"/>
        </w:rPr>
        <w:t>exist</w:t>
      </w:r>
    </w:p>
    <w:p w14:paraId="7AF6957D" w14:textId="77777777" w:rsidR="00517A21" w:rsidRPr="000E7AB8" w:rsidRDefault="00517A21" w:rsidP="00C06C7A">
      <w:pPr>
        <w:suppressAutoHyphens/>
        <w:spacing w:line="276" w:lineRule="auto"/>
        <w:rPr>
          <w:rFonts w:ascii="Times New Roman" w:hAnsi="Times New Roman" w:cs="Times New Roman"/>
          <w:color w:val="00000A"/>
        </w:rPr>
      </w:pPr>
      <w:r w:rsidRPr="000E7AB8">
        <w:rPr>
          <w:rFonts w:ascii="Times New Roman" w:hAnsi="Times New Roman" w:cs="Times New Roman"/>
          <w:color w:val="00000A"/>
        </w:rPr>
        <w:t xml:space="preserve">"08006" -  </w:t>
      </w:r>
      <w:r w:rsidRPr="000E7AB8">
        <w:rPr>
          <w:rFonts w:ascii="Times New Roman" w:hAnsi="Times New Roman" w:cs="Times New Roman"/>
          <w:color w:val="00000A"/>
          <w:lang w:val="en-US"/>
        </w:rPr>
        <w:t>connection</w:t>
      </w:r>
      <w:r w:rsidRPr="000E7AB8">
        <w:rPr>
          <w:rFonts w:ascii="Times New Roman" w:hAnsi="Times New Roman" w:cs="Times New Roman"/>
          <w:color w:val="00000A"/>
        </w:rPr>
        <w:t>_</w:t>
      </w:r>
      <w:r w:rsidRPr="000E7AB8">
        <w:rPr>
          <w:rFonts w:ascii="Times New Roman" w:hAnsi="Times New Roman" w:cs="Times New Roman"/>
          <w:color w:val="00000A"/>
          <w:lang w:val="en-US"/>
        </w:rPr>
        <w:t>failure</w:t>
      </w:r>
    </w:p>
    <w:p w14:paraId="60D1CA54" w14:textId="77777777" w:rsidR="00517A21" w:rsidRPr="000E7AB8" w:rsidRDefault="00517A21" w:rsidP="00C06C7A">
      <w:pPr>
        <w:suppressAutoHyphens/>
        <w:spacing w:line="276" w:lineRule="auto"/>
        <w:rPr>
          <w:rFonts w:ascii="Times New Roman" w:hAnsi="Times New Roman" w:cs="Times New Roman"/>
          <w:i/>
          <w:color w:val="00000A"/>
        </w:rPr>
      </w:pPr>
      <w:r w:rsidRPr="000E7AB8">
        <w:rPr>
          <w:rFonts w:ascii="Times New Roman" w:hAnsi="Times New Roman" w:cs="Times New Roman"/>
          <w:color w:val="00000A"/>
        </w:rPr>
        <w:t xml:space="preserve">текст SQL-ошибки НЕ передаётся, передается строка </w:t>
      </w:r>
      <w:r w:rsidRPr="000E7AB8">
        <w:rPr>
          <w:rFonts w:ascii="Times New Roman" w:hAnsi="Times New Roman" w:cs="Times New Roman"/>
          <w:i/>
          <w:color w:val="00000A"/>
        </w:rPr>
        <w:t>"SQL-ERROR"</w:t>
      </w:r>
    </w:p>
    <w:p w14:paraId="6B4BE456" w14:textId="77777777" w:rsidR="00517A21" w:rsidRPr="000E7AB8" w:rsidRDefault="00517A21" w:rsidP="00C06C7A">
      <w:pPr>
        <w:suppressAutoHyphens/>
        <w:spacing w:line="276" w:lineRule="auto"/>
        <w:jc w:val="both"/>
        <w:rPr>
          <w:rFonts w:ascii="Times New Roman" w:hAnsi="Times New Roman" w:cs="Times New Roman"/>
          <w:color w:val="00000A"/>
        </w:rPr>
      </w:pPr>
      <w:r w:rsidRPr="000E7AB8">
        <w:rPr>
          <w:rFonts w:ascii="Times New Roman" w:hAnsi="Times New Roman" w:cs="Times New Roman"/>
          <w:color w:val="00000A"/>
        </w:rPr>
        <w:t xml:space="preserve">Во всех случаях, за исключением ошибок соединения с базой-роутером [а именно для кодов "08003" и "08006"], повторная отсылка данных на сервер </w:t>
      </w:r>
      <w:r w:rsidRPr="000E7AB8">
        <w:rPr>
          <w:rFonts w:ascii="Times New Roman" w:hAnsi="Times New Roman" w:cs="Times New Roman"/>
          <w:b/>
          <w:color w:val="00000A"/>
        </w:rPr>
        <w:t>бессмысленна</w:t>
      </w:r>
      <w:r w:rsidRPr="000E7AB8">
        <w:rPr>
          <w:rFonts w:ascii="Times New Roman" w:hAnsi="Times New Roman" w:cs="Times New Roman"/>
          <w:color w:val="00000A"/>
        </w:rPr>
        <w:t xml:space="preserve"> (требуется разбор инцидента, как правило - это ошибки ограничений логической целостности СУБД, не перекрытые входной </w:t>
      </w:r>
      <w:proofErr w:type="spellStart"/>
      <w:r w:rsidRPr="000E7AB8">
        <w:rPr>
          <w:rFonts w:ascii="Times New Roman" w:hAnsi="Times New Roman" w:cs="Times New Roman"/>
          <w:color w:val="00000A"/>
        </w:rPr>
        <w:t>валидацией</w:t>
      </w:r>
      <w:proofErr w:type="spellEnd"/>
      <w:r w:rsidRPr="000E7AB8">
        <w:rPr>
          <w:rFonts w:ascii="Times New Roman" w:hAnsi="Times New Roman" w:cs="Times New Roman"/>
          <w:color w:val="00000A"/>
        </w:rPr>
        <w:t xml:space="preserve"> самого сервиса, и не перекрытые пользовательскими ошибками СУБД. </w:t>
      </w:r>
      <w:r w:rsidR="00C06C7A" w:rsidRPr="000E7AB8">
        <w:rPr>
          <w:rFonts w:ascii="Times New Roman" w:hAnsi="Times New Roman" w:cs="Times New Roman"/>
          <w:color w:val="00000A"/>
        </w:rPr>
        <w:t>Например,</w:t>
      </w:r>
      <w:r w:rsidRPr="000E7AB8">
        <w:rPr>
          <w:rFonts w:ascii="Times New Roman" w:hAnsi="Times New Roman" w:cs="Times New Roman"/>
          <w:color w:val="00000A"/>
        </w:rPr>
        <w:t xml:space="preserve"> NULL в </w:t>
      </w:r>
      <w:proofErr w:type="spellStart"/>
      <w:r w:rsidRPr="000E7AB8">
        <w:rPr>
          <w:rFonts w:ascii="Times New Roman" w:hAnsi="Times New Roman" w:cs="Times New Roman"/>
          <w:color w:val="00000A"/>
        </w:rPr>
        <w:t>not</w:t>
      </w:r>
      <w:proofErr w:type="spellEnd"/>
      <w:r w:rsidRPr="000E7AB8">
        <w:rPr>
          <w:rFonts w:ascii="Times New Roman" w:hAnsi="Times New Roman" w:cs="Times New Roman"/>
          <w:color w:val="00000A"/>
        </w:rPr>
        <w:t xml:space="preserve"> </w:t>
      </w:r>
      <w:proofErr w:type="spellStart"/>
      <w:r w:rsidRPr="000E7AB8">
        <w:rPr>
          <w:rFonts w:ascii="Times New Roman" w:hAnsi="Times New Roman" w:cs="Times New Roman"/>
          <w:color w:val="00000A"/>
        </w:rPr>
        <w:t>nullable</w:t>
      </w:r>
      <w:proofErr w:type="spellEnd"/>
      <w:r w:rsidRPr="000E7AB8">
        <w:rPr>
          <w:rFonts w:ascii="Times New Roman" w:hAnsi="Times New Roman" w:cs="Times New Roman"/>
          <w:color w:val="00000A"/>
        </w:rPr>
        <w:t xml:space="preserve"> полях, или же превышение длины текстовых полей и т.п.).</w:t>
      </w:r>
    </w:p>
    <w:p w14:paraId="59839FB1" w14:textId="77777777" w:rsidR="00517A21" w:rsidRPr="000E7AB8" w:rsidRDefault="00517A21" w:rsidP="00C06C7A">
      <w:pPr>
        <w:suppressAutoHyphens/>
        <w:spacing w:line="276" w:lineRule="auto"/>
        <w:jc w:val="both"/>
        <w:rPr>
          <w:rFonts w:ascii="Times New Roman" w:hAnsi="Times New Roman" w:cs="Times New Roman"/>
          <w:color w:val="00000A"/>
        </w:rPr>
      </w:pPr>
      <w:r w:rsidRPr="000E7AB8">
        <w:rPr>
          <w:rFonts w:ascii="Times New Roman" w:hAnsi="Times New Roman" w:cs="Times New Roman"/>
          <w:color w:val="00000A"/>
        </w:rPr>
        <w:t>Единственным заведомым исключением являются ошибки соединения сервиса с СУБД-роутером.</w:t>
      </w:r>
    </w:p>
    <w:p w14:paraId="29922B3C" w14:textId="77777777" w:rsidR="00517A21" w:rsidRPr="000E7AB8" w:rsidRDefault="00C06C7A" w:rsidP="00C06C7A">
      <w:pPr>
        <w:suppressAutoHyphens/>
        <w:spacing w:line="276" w:lineRule="auto"/>
        <w:jc w:val="both"/>
        <w:rPr>
          <w:rFonts w:ascii="Times New Roman" w:hAnsi="Times New Roman" w:cs="Times New Roman"/>
          <w:b/>
          <w:color w:val="00000A"/>
        </w:rPr>
      </w:pPr>
      <w:r w:rsidRPr="000E7AB8">
        <w:rPr>
          <w:rFonts w:ascii="Times New Roman" w:hAnsi="Times New Roman" w:cs="Times New Roman"/>
          <w:b/>
          <w:color w:val="00000A"/>
        </w:rPr>
        <w:t>(</w:t>
      </w:r>
      <w:proofErr w:type="gramStart"/>
      <w:r w:rsidRPr="000E7AB8">
        <w:rPr>
          <w:rFonts w:ascii="Times New Roman" w:hAnsi="Times New Roman" w:cs="Times New Roman"/>
          <w:b/>
          <w:color w:val="00000A"/>
        </w:rPr>
        <w:t>В</w:t>
      </w:r>
      <w:proofErr w:type="gramEnd"/>
      <w:r w:rsidRPr="000E7AB8">
        <w:rPr>
          <w:rFonts w:ascii="Times New Roman" w:hAnsi="Times New Roman" w:cs="Times New Roman"/>
          <w:b/>
          <w:color w:val="00000A"/>
        </w:rPr>
        <w:t xml:space="preserve"> случае ошибок "08003" и </w:t>
      </w:r>
      <w:r w:rsidR="00517A21" w:rsidRPr="000E7AB8">
        <w:rPr>
          <w:rFonts w:ascii="Times New Roman" w:hAnsi="Times New Roman" w:cs="Times New Roman"/>
          <w:b/>
          <w:color w:val="00000A"/>
        </w:rPr>
        <w:t xml:space="preserve">"08006" требуется повторная отсылка данных проезда. После восстановления соединения). </w:t>
      </w:r>
    </w:p>
    <w:p w14:paraId="67915FC8" w14:textId="77777777" w:rsidR="00517A21" w:rsidRPr="000E7AB8" w:rsidRDefault="00517A21" w:rsidP="00C06C7A">
      <w:pPr>
        <w:spacing w:line="276" w:lineRule="auto"/>
        <w:rPr>
          <w:rFonts w:ascii="Times New Roman" w:hAnsi="Times New Roman" w:cs="Times New Roman"/>
          <w:b/>
          <w:i/>
        </w:rPr>
      </w:pPr>
    </w:p>
    <w:p w14:paraId="4F146455" w14:textId="77777777" w:rsidR="00517A21" w:rsidRPr="000E7AB8" w:rsidRDefault="00517A21" w:rsidP="00C06C7A">
      <w:pPr>
        <w:suppressAutoHyphens/>
        <w:spacing w:after="120" w:line="276" w:lineRule="auto"/>
        <w:rPr>
          <w:rFonts w:ascii="Times New Roman" w:hAnsi="Times New Roman" w:cs="Times New Roman"/>
          <w:b/>
        </w:rPr>
      </w:pPr>
      <w:r w:rsidRPr="000E7AB8">
        <w:rPr>
          <w:rFonts w:ascii="Times New Roman" w:hAnsi="Times New Roman" w:cs="Times New Roman"/>
          <w:b/>
        </w:rPr>
        <w:t>Сервисные функции:</w:t>
      </w:r>
    </w:p>
    <w:p w14:paraId="5C59E133" w14:textId="77777777" w:rsidR="00517A21" w:rsidRPr="000E7AB8" w:rsidRDefault="00517A21" w:rsidP="00C06C7A">
      <w:pPr>
        <w:suppressAutoHyphens/>
        <w:spacing w:after="120" w:line="276" w:lineRule="auto"/>
        <w:rPr>
          <w:rFonts w:ascii="Times New Roman" w:hAnsi="Times New Roman" w:cs="Times New Roman"/>
          <w:color w:val="00000A"/>
        </w:rPr>
      </w:pPr>
      <w:r w:rsidRPr="000E7AB8">
        <w:rPr>
          <w:rFonts w:ascii="Times New Roman" w:hAnsi="Times New Roman" w:cs="Times New Roman"/>
          <w:color w:val="00000A"/>
        </w:rPr>
        <w:t xml:space="preserve">Используются для диагностики АПК АСФН ПДД г. Москвы. Позволяют получить информацию о камере, которая находится в справочнике камер ЦАФАП и сравнить с настройками ПО АПК АСФН ПДД г. Москвы. Для этого используется SOAP функция </w:t>
      </w:r>
      <w:proofErr w:type="spellStart"/>
      <w:r w:rsidRPr="000E7AB8">
        <w:rPr>
          <w:rFonts w:ascii="Times New Roman" w:hAnsi="Times New Roman" w:cs="Times New Roman"/>
          <w:b/>
          <w:color w:val="00000A"/>
        </w:rPr>
        <w:lastRenderedPageBreak/>
        <w:t>processGetInfo</w:t>
      </w:r>
      <w:proofErr w:type="spellEnd"/>
      <w:r w:rsidRPr="000E7AB8">
        <w:rPr>
          <w:rFonts w:ascii="Times New Roman" w:hAnsi="Times New Roman" w:cs="Times New Roman"/>
          <w:b/>
          <w:color w:val="00000A"/>
        </w:rPr>
        <w:t xml:space="preserve"> </w:t>
      </w:r>
      <w:r w:rsidRPr="000E7AB8">
        <w:rPr>
          <w:rFonts w:ascii="Times New Roman" w:hAnsi="Times New Roman" w:cs="Times New Roman"/>
          <w:color w:val="00000A"/>
        </w:rPr>
        <w:t xml:space="preserve">с параметром </w:t>
      </w:r>
      <w:proofErr w:type="spellStart"/>
      <w:r w:rsidRPr="000E7AB8">
        <w:rPr>
          <w:rFonts w:ascii="Times New Roman" w:hAnsi="Times New Roman" w:cs="Times New Roman"/>
          <w:b/>
          <w:color w:val="00000A"/>
        </w:rPr>
        <w:t>camera</w:t>
      </w:r>
      <w:proofErr w:type="spellEnd"/>
      <w:r w:rsidRPr="000E7AB8">
        <w:rPr>
          <w:rFonts w:ascii="Times New Roman" w:hAnsi="Times New Roman" w:cs="Times New Roman"/>
          <w:color w:val="00000A"/>
        </w:rPr>
        <w:t xml:space="preserve"> (идентификатор камеры): </w:t>
      </w:r>
      <w:proofErr w:type="spellStart"/>
      <w:r w:rsidRPr="000E7AB8">
        <w:rPr>
          <w:rFonts w:ascii="Times New Roman" w:hAnsi="Times New Roman" w:cs="Times New Roman"/>
          <w:b/>
          <w:color w:val="00000A"/>
        </w:rPr>
        <w:t>processGetInfo</w:t>
      </w:r>
      <w:proofErr w:type="spellEnd"/>
      <w:r w:rsidRPr="000E7AB8">
        <w:rPr>
          <w:rFonts w:ascii="Times New Roman" w:hAnsi="Times New Roman" w:cs="Times New Roman"/>
          <w:b/>
          <w:color w:val="00000A"/>
        </w:rPr>
        <w:t xml:space="preserve"> </w:t>
      </w:r>
      <w:r w:rsidRPr="000E7AB8">
        <w:rPr>
          <w:rFonts w:ascii="Times New Roman" w:hAnsi="Times New Roman" w:cs="Times New Roman"/>
          <w:color w:val="00000A"/>
        </w:rPr>
        <w:t xml:space="preserve">которая возвращает ответ </w:t>
      </w:r>
      <w:proofErr w:type="spellStart"/>
      <w:r w:rsidRPr="000E7AB8">
        <w:rPr>
          <w:rFonts w:ascii="Times New Roman" w:hAnsi="Times New Roman" w:cs="Times New Roman"/>
          <w:b/>
          <w:color w:val="00000A"/>
        </w:rPr>
        <w:t>processGetInfoResponse</w:t>
      </w:r>
      <w:proofErr w:type="spellEnd"/>
      <w:r w:rsidRPr="000E7AB8">
        <w:rPr>
          <w:rFonts w:ascii="Times New Roman" w:hAnsi="Times New Roman" w:cs="Times New Roman"/>
          <w:b/>
          <w:color w:val="00000A"/>
        </w:rPr>
        <w:t xml:space="preserve"> </w:t>
      </w:r>
      <w:r w:rsidRPr="000E7AB8">
        <w:rPr>
          <w:rFonts w:ascii="Times New Roman" w:hAnsi="Times New Roman" w:cs="Times New Roman"/>
          <w:color w:val="00000A"/>
        </w:rPr>
        <w:t>со следующими полями:</w:t>
      </w:r>
    </w:p>
    <w:tbl>
      <w:tblPr>
        <w:tblW w:w="0" w:type="auto"/>
        <w:tblInd w:w="25" w:type="dxa"/>
        <w:tblCellMar>
          <w:left w:w="10" w:type="dxa"/>
          <w:right w:w="10" w:type="dxa"/>
        </w:tblCellMar>
        <w:tblLook w:val="0000" w:firstRow="0" w:lastRow="0" w:firstColumn="0" w:lastColumn="0" w:noHBand="0" w:noVBand="0"/>
      </w:tblPr>
      <w:tblGrid>
        <w:gridCol w:w="3117"/>
        <w:gridCol w:w="1446"/>
        <w:gridCol w:w="4761"/>
      </w:tblGrid>
      <w:tr w:rsidR="00517A21" w:rsidRPr="000E7AB8" w14:paraId="5C67DECB"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F2156F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Поле</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D11273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тип</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61AC79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b/>
                <w:color w:val="00000A"/>
              </w:rPr>
              <w:t>Описание</w:t>
            </w:r>
          </w:p>
        </w:tc>
      </w:tr>
      <w:tr w:rsidR="00517A21" w:rsidRPr="000E7AB8" w14:paraId="3D5127A2"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7DB040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azimut</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835C101"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13A1C01"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азимут</w:t>
            </w:r>
          </w:p>
        </w:tc>
      </w:tr>
      <w:tr w:rsidR="00517A21" w:rsidRPr="000E7AB8" w14:paraId="448EFFA4"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D6A4073"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camera</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0376A60"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8F89C40"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камера</w:t>
            </w:r>
          </w:p>
        </w:tc>
      </w:tr>
      <w:tr w:rsidR="00517A21" w:rsidRPr="000E7AB8" w14:paraId="5754AF75"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CF21FD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camera_place</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FBCCFE7"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980A55C"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расположение камеры</w:t>
            </w:r>
          </w:p>
        </w:tc>
      </w:tr>
      <w:tr w:rsidR="00517A21" w:rsidRPr="000E7AB8" w14:paraId="529251BF"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6DC1137"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camera_model</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38D5289"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FA4064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модель камеры</w:t>
            </w:r>
          </w:p>
        </w:tc>
      </w:tr>
      <w:tr w:rsidR="00517A21" w:rsidRPr="000E7AB8" w14:paraId="0178BD19"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256F8CF"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camera_id</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D93F0AB"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F84B74C"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код-идентификатор камеры в ЦАФАП</w:t>
            </w:r>
          </w:p>
        </w:tc>
      </w:tr>
      <w:tr w:rsidR="00517A21" w:rsidRPr="000E7AB8" w14:paraId="12A68E9D"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FFB1D6F"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gps_x</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FA4EB64"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4E725E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 xml:space="preserve">х координата </w:t>
            </w:r>
            <w:proofErr w:type="spellStart"/>
            <w:r w:rsidRPr="000E7AB8">
              <w:rPr>
                <w:rFonts w:ascii="Times New Roman" w:hAnsi="Times New Roman" w:cs="Times New Roman"/>
                <w:color w:val="00000A"/>
              </w:rPr>
              <w:t>gps</w:t>
            </w:r>
            <w:proofErr w:type="spellEnd"/>
            <w:r w:rsidRPr="000E7AB8">
              <w:rPr>
                <w:rFonts w:ascii="Times New Roman" w:hAnsi="Times New Roman" w:cs="Times New Roman"/>
                <w:color w:val="00000A"/>
              </w:rPr>
              <w:t xml:space="preserve"> </w:t>
            </w:r>
          </w:p>
        </w:tc>
      </w:tr>
      <w:tr w:rsidR="00517A21" w:rsidRPr="000E7AB8" w14:paraId="5509BA74"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AB9DDED"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gps_x</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7838C1C"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decimal</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CA30529"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 xml:space="preserve">y координата </w:t>
            </w:r>
            <w:proofErr w:type="spellStart"/>
            <w:r w:rsidRPr="000E7AB8">
              <w:rPr>
                <w:rFonts w:ascii="Times New Roman" w:hAnsi="Times New Roman" w:cs="Times New Roman"/>
                <w:color w:val="00000A"/>
              </w:rPr>
              <w:t>gps</w:t>
            </w:r>
            <w:proofErr w:type="spellEnd"/>
            <w:r w:rsidRPr="000E7AB8">
              <w:rPr>
                <w:rFonts w:ascii="Times New Roman" w:hAnsi="Times New Roman" w:cs="Times New Roman"/>
                <w:color w:val="00000A"/>
              </w:rPr>
              <w:t xml:space="preserve"> </w:t>
            </w:r>
          </w:p>
        </w:tc>
      </w:tr>
      <w:tr w:rsidR="00517A21" w:rsidRPr="000E7AB8" w14:paraId="1AFF7E43"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142D5B2"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lane_num</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C0CFA89"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08F430C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номер канала</w:t>
            </w:r>
          </w:p>
        </w:tc>
      </w:tr>
      <w:tr w:rsidR="00517A21" w:rsidRPr="000E7AB8" w14:paraId="6E305DFB"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69B8683"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p_node</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78435F2"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int</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6163D0A"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 xml:space="preserve">номер </w:t>
            </w:r>
            <w:proofErr w:type="spellStart"/>
            <w:r w:rsidRPr="000E7AB8">
              <w:rPr>
                <w:rFonts w:ascii="Times New Roman" w:hAnsi="Times New Roman" w:cs="Times New Roman"/>
                <w:color w:val="00000A"/>
              </w:rPr>
              <w:t>ноды</w:t>
            </w:r>
            <w:proofErr w:type="spellEnd"/>
            <w:r w:rsidRPr="000E7AB8">
              <w:rPr>
                <w:rFonts w:ascii="Times New Roman" w:hAnsi="Times New Roman" w:cs="Times New Roman"/>
                <w:color w:val="00000A"/>
              </w:rPr>
              <w:t xml:space="preserve"> Траффика</w:t>
            </w:r>
          </w:p>
        </w:tc>
      </w:tr>
      <w:tr w:rsidR="00517A21" w:rsidRPr="000E7AB8" w14:paraId="505A37AC"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0924C9C"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print_name</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791E234"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29F9D1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Идентификатор камеры для постановления</w:t>
            </w:r>
          </w:p>
        </w:tc>
      </w:tr>
      <w:tr w:rsidR="00517A21" w:rsidRPr="000E7AB8" w14:paraId="4E0F8348"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016A3CB"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rPr>
              <w:t>priz_arh</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6F966235"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74285AF"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признак перевода камеры в архив</w:t>
            </w:r>
          </w:p>
        </w:tc>
      </w:tr>
      <w:tr w:rsidR="00517A21" w:rsidRPr="000E7AB8" w14:paraId="6CB2DB8A"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442C52F9"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serial_no</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377F0EC"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B627F19"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заводской номер камеры</w:t>
            </w:r>
          </w:p>
        </w:tc>
      </w:tr>
      <w:tr w:rsidR="00517A21" w:rsidRPr="000E7AB8" w14:paraId="487EB416"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249D27D5"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type</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C0DE308"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7BCB7CC6"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тип камеры</w:t>
            </w:r>
          </w:p>
        </w:tc>
      </w:tr>
      <w:tr w:rsidR="00517A21" w:rsidRPr="000E7AB8" w14:paraId="2E7D32BC" w14:textId="77777777" w:rsidTr="00447460">
        <w:tc>
          <w:tcPr>
            <w:tcW w:w="3125"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3FCF8915"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w:t>
            </w:r>
            <w:proofErr w:type="spellStart"/>
            <w:r w:rsidRPr="000E7AB8">
              <w:rPr>
                <w:rFonts w:ascii="Times New Roman" w:hAnsi="Times New Roman" w:cs="Times New Roman"/>
                <w:color w:val="00000A"/>
              </w:rPr>
              <w:t>v_class</w:t>
            </w:r>
            <w:proofErr w:type="spellEnd"/>
            <w:r w:rsidRPr="000E7AB8">
              <w:rPr>
                <w:rFonts w:ascii="Times New Roman" w:hAnsi="Times New Roman" w:cs="Times New Roman"/>
                <w:color w:val="00000A"/>
              </w:rPr>
              <w:t xml:space="preserve">" </w:t>
            </w:r>
          </w:p>
        </w:tc>
        <w:tc>
          <w:tcPr>
            <w:tcW w:w="1450"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17CAC359" w14:textId="77777777" w:rsidR="00517A21" w:rsidRPr="000E7AB8" w:rsidRDefault="00517A21" w:rsidP="00C06C7A">
            <w:pPr>
              <w:suppressLineNumbers/>
              <w:suppressAutoHyphens/>
              <w:spacing w:line="276" w:lineRule="auto"/>
              <w:rPr>
                <w:rFonts w:ascii="Times New Roman" w:hAnsi="Times New Roman" w:cs="Times New Roman"/>
              </w:rPr>
            </w:pPr>
            <w:proofErr w:type="spellStart"/>
            <w:r w:rsidRPr="000E7AB8">
              <w:rPr>
                <w:rFonts w:ascii="Times New Roman" w:hAnsi="Times New Roman" w:cs="Times New Roman"/>
                <w:color w:val="00000A"/>
              </w:rPr>
              <w:t>string</w:t>
            </w:r>
            <w:proofErr w:type="spellEnd"/>
            <w:r w:rsidRPr="000E7AB8">
              <w:rPr>
                <w:rFonts w:ascii="Times New Roman" w:hAnsi="Times New Roman" w:cs="Times New Roman"/>
                <w:color w:val="00000A"/>
              </w:rPr>
              <w:t xml:space="preserve"> </w:t>
            </w:r>
          </w:p>
        </w:tc>
        <w:tc>
          <w:tcPr>
            <w:tcW w:w="4779" w:type="dxa"/>
            <w:tcBorders>
              <w:top w:val="single" w:sz="2" w:space="0" w:color="000001"/>
              <w:left w:val="single" w:sz="2" w:space="0" w:color="000001"/>
              <w:bottom w:val="single" w:sz="2" w:space="0" w:color="000001"/>
              <w:right w:val="single" w:sz="2" w:space="0" w:color="000001"/>
            </w:tcBorders>
            <w:shd w:val="clear" w:color="000000" w:fill="FFFFFF"/>
            <w:tcMar>
              <w:left w:w="12" w:type="dxa"/>
              <w:right w:w="12" w:type="dxa"/>
            </w:tcMar>
            <w:vAlign w:val="center"/>
          </w:tcPr>
          <w:p w14:paraId="58B4E334" w14:textId="77777777" w:rsidR="00517A21" w:rsidRPr="000E7AB8" w:rsidRDefault="00517A21" w:rsidP="00C06C7A">
            <w:pPr>
              <w:suppressLineNumbers/>
              <w:suppressAutoHyphens/>
              <w:spacing w:line="276" w:lineRule="auto"/>
              <w:rPr>
                <w:rFonts w:ascii="Times New Roman" w:hAnsi="Times New Roman" w:cs="Times New Roman"/>
              </w:rPr>
            </w:pPr>
            <w:r w:rsidRPr="000E7AB8">
              <w:rPr>
                <w:rFonts w:ascii="Times New Roman" w:hAnsi="Times New Roman" w:cs="Times New Roman"/>
                <w:color w:val="00000A"/>
              </w:rPr>
              <w:t>класс камеры</w:t>
            </w:r>
          </w:p>
        </w:tc>
      </w:tr>
    </w:tbl>
    <w:p w14:paraId="14101EE8" w14:textId="77777777" w:rsidR="00517A21" w:rsidRPr="000E7AB8" w:rsidRDefault="00517A21" w:rsidP="00C06C7A">
      <w:pPr>
        <w:keepNext/>
        <w:spacing w:line="276" w:lineRule="auto"/>
        <w:rPr>
          <w:rFonts w:ascii="Times New Roman" w:hAnsi="Times New Roman" w:cs="Times New Roman"/>
          <w:color w:val="00000A"/>
        </w:rPr>
      </w:pPr>
      <w:r w:rsidRPr="000E7AB8">
        <w:rPr>
          <w:rFonts w:ascii="Times New Roman" w:hAnsi="Times New Roman" w:cs="Times New Roman"/>
          <w:color w:val="00000A"/>
        </w:rPr>
        <w:t xml:space="preserve">В случае ошибки возвращается ответ </w:t>
      </w:r>
      <w:proofErr w:type="spellStart"/>
      <w:r w:rsidRPr="000E7AB8">
        <w:rPr>
          <w:rFonts w:ascii="Times New Roman" w:hAnsi="Times New Roman" w:cs="Times New Roman"/>
          <w:color w:val="00000A"/>
        </w:rPr>
        <w:t>duploFault</w:t>
      </w:r>
      <w:proofErr w:type="spellEnd"/>
      <w:r w:rsidRPr="000E7AB8">
        <w:rPr>
          <w:rFonts w:ascii="Times New Roman" w:hAnsi="Times New Roman" w:cs="Times New Roman"/>
          <w:color w:val="00000A"/>
        </w:rPr>
        <w:t>.</w:t>
      </w:r>
    </w:p>
    <w:p w14:paraId="497E5E22" w14:textId="77777777" w:rsidR="00517A21" w:rsidRPr="000E7AB8" w:rsidRDefault="00517A21" w:rsidP="00C06C7A">
      <w:pPr>
        <w:suppressAutoHyphens/>
        <w:spacing w:line="276" w:lineRule="auto"/>
        <w:rPr>
          <w:rFonts w:ascii="Times New Roman" w:hAnsi="Times New Roman" w:cs="Times New Roman"/>
          <w:b/>
          <w:i/>
        </w:rPr>
      </w:pPr>
    </w:p>
    <w:p w14:paraId="0FEE0C81" w14:textId="77777777" w:rsidR="00517A21" w:rsidRPr="000E7AB8" w:rsidRDefault="00517A21" w:rsidP="00C06C7A">
      <w:pPr>
        <w:suppressAutoHyphens/>
        <w:spacing w:line="276" w:lineRule="auto"/>
        <w:rPr>
          <w:rFonts w:ascii="Times New Roman" w:hAnsi="Times New Roman" w:cs="Times New Roman"/>
          <w:b/>
        </w:rPr>
      </w:pPr>
      <w:r w:rsidRPr="000E7AB8">
        <w:rPr>
          <w:rFonts w:ascii="Times New Roman" w:hAnsi="Times New Roman" w:cs="Times New Roman"/>
          <w:b/>
        </w:rPr>
        <w:t>Справочники:</w:t>
      </w:r>
    </w:p>
    <w:p w14:paraId="3A6275A6" w14:textId="77777777" w:rsidR="00517A21" w:rsidRPr="000E7AB8" w:rsidRDefault="00517A21" w:rsidP="00C06C7A">
      <w:pPr>
        <w:suppressAutoHyphens/>
        <w:spacing w:line="276" w:lineRule="auto"/>
        <w:rPr>
          <w:rFonts w:ascii="Times New Roman" w:hAnsi="Times New Roman" w:cs="Times New Roman"/>
          <w:b/>
        </w:rPr>
      </w:pPr>
      <w:r w:rsidRPr="000E7AB8">
        <w:rPr>
          <w:rFonts w:ascii="Times New Roman" w:hAnsi="Times New Roman" w:cs="Times New Roman"/>
          <w:b/>
        </w:rPr>
        <w:t>1. Справочник «Направление движения»</w:t>
      </w:r>
    </w:p>
    <w:tbl>
      <w:tblPr>
        <w:tblW w:w="0" w:type="auto"/>
        <w:tblInd w:w="98" w:type="dxa"/>
        <w:tblCellMar>
          <w:left w:w="10" w:type="dxa"/>
          <w:right w:w="10" w:type="dxa"/>
        </w:tblCellMar>
        <w:tblLook w:val="0000" w:firstRow="0" w:lastRow="0" w:firstColumn="0" w:lastColumn="0" w:noHBand="0" w:noVBand="0"/>
      </w:tblPr>
      <w:tblGrid>
        <w:gridCol w:w="1548"/>
        <w:gridCol w:w="4796"/>
      </w:tblGrid>
      <w:tr w:rsidR="00517A21" w:rsidRPr="000E7AB8" w14:paraId="1A0E8824" w14:textId="77777777" w:rsidTr="00447460">
        <w:trPr>
          <w:trHeight w:val="1"/>
        </w:trPr>
        <w:tc>
          <w:tcPr>
            <w:tcW w:w="1548" w:type="dxa"/>
            <w:tcMar>
              <w:left w:w="108" w:type="dxa"/>
              <w:right w:w="108" w:type="dxa"/>
            </w:tcMar>
          </w:tcPr>
          <w:p w14:paraId="6E483167"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Код</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9C1CEC"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Значение</w:t>
            </w:r>
          </w:p>
        </w:tc>
      </w:tr>
      <w:tr w:rsidR="00517A21" w:rsidRPr="000E7AB8" w14:paraId="55E1E86C" w14:textId="77777777" w:rsidTr="00447460">
        <w:trPr>
          <w:trHeight w:val="1"/>
        </w:trPr>
        <w:tc>
          <w:tcPr>
            <w:tcW w:w="1548" w:type="dxa"/>
            <w:tcMar>
              <w:left w:w="108" w:type="dxa"/>
              <w:right w:w="108" w:type="dxa"/>
            </w:tcMar>
          </w:tcPr>
          <w:p w14:paraId="3A8990F7" w14:textId="77777777" w:rsidR="00517A21" w:rsidRPr="000E7AB8" w:rsidRDefault="00517A21" w:rsidP="00C06C7A">
            <w:pPr>
              <w:tabs>
                <w:tab w:val="left" w:pos="1080"/>
              </w:tabs>
              <w:spacing w:line="276" w:lineRule="auto"/>
              <w:jc w:val="both"/>
              <w:rPr>
                <w:rFonts w:ascii="Times New Roman" w:hAnsi="Times New Roman" w:cs="Times New Roman"/>
              </w:rPr>
            </w:pPr>
            <w:proofErr w:type="spellStart"/>
            <w:r w:rsidRPr="000E7AB8">
              <w:rPr>
                <w:rFonts w:ascii="Times New Roman" w:hAnsi="Times New Roman" w:cs="Times New Roman"/>
              </w:rPr>
              <w:t>Null</w:t>
            </w:r>
            <w:proofErr w:type="spellEnd"/>
            <w:r w:rsidRPr="000E7AB8">
              <w:rPr>
                <w:rFonts w:ascii="Times New Roman" w:hAnsi="Times New Roman" w:cs="Times New Roman"/>
              </w:rPr>
              <w:t xml:space="preserve"> (пустое значение)</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8B1CEF"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ТС стоит</w:t>
            </w:r>
          </w:p>
        </w:tc>
      </w:tr>
      <w:tr w:rsidR="00517A21" w:rsidRPr="000E7AB8" w14:paraId="670F7CF9" w14:textId="77777777" w:rsidTr="00447460">
        <w:trPr>
          <w:trHeight w:val="1"/>
        </w:trPr>
        <w:tc>
          <w:tcPr>
            <w:tcW w:w="1548" w:type="dxa"/>
            <w:tcMar>
              <w:left w:w="108" w:type="dxa"/>
              <w:right w:w="108" w:type="dxa"/>
            </w:tcMar>
          </w:tcPr>
          <w:p w14:paraId="569E4AC7"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0</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A7A271"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 xml:space="preserve">к </w:t>
            </w:r>
            <w:proofErr w:type="spellStart"/>
            <w:r w:rsidRPr="000E7AB8">
              <w:rPr>
                <w:rFonts w:ascii="Times New Roman" w:hAnsi="Times New Roman" w:cs="Times New Roman"/>
              </w:rPr>
              <w:t>видеодатчику</w:t>
            </w:r>
            <w:proofErr w:type="spellEnd"/>
          </w:p>
        </w:tc>
      </w:tr>
      <w:tr w:rsidR="00517A21" w:rsidRPr="000E7AB8" w14:paraId="7DD30373" w14:textId="77777777" w:rsidTr="00447460">
        <w:trPr>
          <w:trHeight w:val="1"/>
        </w:trPr>
        <w:tc>
          <w:tcPr>
            <w:tcW w:w="1548" w:type="dxa"/>
            <w:tcMar>
              <w:left w:w="108" w:type="dxa"/>
              <w:right w:w="108" w:type="dxa"/>
            </w:tcMar>
          </w:tcPr>
          <w:p w14:paraId="583A57F0"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1</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4C7937"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 xml:space="preserve">от </w:t>
            </w:r>
            <w:proofErr w:type="spellStart"/>
            <w:r w:rsidRPr="000E7AB8">
              <w:rPr>
                <w:rFonts w:ascii="Times New Roman" w:hAnsi="Times New Roman" w:cs="Times New Roman"/>
              </w:rPr>
              <w:t>видеодатчика</w:t>
            </w:r>
            <w:proofErr w:type="spellEnd"/>
          </w:p>
        </w:tc>
      </w:tr>
    </w:tbl>
    <w:p w14:paraId="23385621" w14:textId="77777777" w:rsidR="00517A21" w:rsidRPr="000E7AB8" w:rsidRDefault="00517A21" w:rsidP="00C06C7A">
      <w:pPr>
        <w:suppressAutoHyphens/>
        <w:spacing w:line="276" w:lineRule="auto"/>
        <w:rPr>
          <w:rFonts w:ascii="Times New Roman" w:hAnsi="Times New Roman" w:cs="Times New Roman"/>
          <w:b/>
        </w:rPr>
      </w:pPr>
    </w:p>
    <w:p w14:paraId="434CF380" w14:textId="77777777" w:rsidR="00517A21" w:rsidRPr="000E7AB8" w:rsidRDefault="00517A21" w:rsidP="00C06C7A">
      <w:pPr>
        <w:suppressAutoHyphens/>
        <w:spacing w:line="276" w:lineRule="auto"/>
        <w:rPr>
          <w:rFonts w:ascii="Times New Roman" w:hAnsi="Times New Roman" w:cs="Times New Roman"/>
          <w:b/>
        </w:rPr>
      </w:pPr>
      <w:r w:rsidRPr="000E7AB8">
        <w:rPr>
          <w:rFonts w:ascii="Times New Roman" w:hAnsi="Times New Roman" w:cs="Times New Roman"/>
          <w:b/>
        </w:rPr>
        <w:t>2. Справочник «Цвет пластины ГРЗ»</w:t>
      </w:r>
    </w:p>
    <w:tbl>
      <w:tblPr>
        <w:tblW w:w="0" w:type="auto"/>
        <w:tblInd w:w="98" w:type="dxa"/>
        <w:tblCellMar>
          <w:left w:w="10" w:type="dxa"/>
          <w:right w:w="10" w:type="dxa"/>
        </w:tblCellMar>
        <w:tblLook w:val="0000" w:firstRow="0" w:lastRow="0" w:firstColumn="0" w:lastColumn="0" w:noHBand="0" w:noVBand="0"/>
      </w:tblPr>
      <w:tblGrid>
        <w:gridCol w:w="1548"/>
        <w:gridCol w:w="4796"/>
      </w:tblGrid>
      <w:tr w:rsidR="00517A21" w:rsidRPr="000E7AB8" w14:paraId="0942B065" w14:textId="77777777" w:rsidTr="00447460">
        <w:trPr>
          <w:trHeight w:val="1"/>
        </w:trPr>
        <w:tc>
          <w:tcPr>
            <w:tcW w:w="1548" w:type="dxa"/>
            <w:tcMar>
              <w:left w:w="108" w:type="dxa"/>
              <w:right w:w="108" w:type="dxa"/>
            </w:tcMar>
          </w:tcPr>
          <w:p w14:paraId="7A264239"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Код</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C784E9"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Значение</w:t>
            </w:r>
          </w:p>
        </w:tc>
      </w:tr>
      <w:tr w:rsidR="00517A21" w:rsidRPr="000E7AB8" w14:paraId="1E9DE020" w14:textId="77777777" w:rsidTr="00447460">
        <w:trPr>
          <w:trHeight w:val="1"/>
        </w:trPr>
        <w:tc>
          <w:tcPr>
            <w:tcW w:w="1548" w:type="dxa"/>
            <w:tcMar>
              <w:left w:w="108" w:type="dxa"/>
              <w:right w:w="108" w:type="dxa"/>
            </w:tcMar>
          </w:tcPr>
          <w:p w14:paraId="5E75CCAF"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0</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3A460A"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Белый</w:t>
            </w:r>
          </w:p>
        </w:tc>
      </w:tr>
      <w:tr w:rsidR="00517A21" w:rsidRPr="000E7AB8" w14:paraId="04E6BBAD" w14:textId="77777777" w:rsidTr="00447460">
        <w:trPr>
          <w:trHeight w:val="1"/>
        </w:trPr>
        <w:tc>
          <w:tcPr>
            <w:tcW w:w="1548" w:type="dxa"/>
            <w:tcMar>
              <w:left w:w="108" w:type="dxa"/>
              <w:right w:w="108" w:type="dxa"/>
            </w:tcMar>
          </w:tcPr>
          <w:p w14:paraId="29ABF415"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1</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BF95E8"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Желтый</w:t>
            </w:r>
          </w:p>
        </w:tc>
      </w:tr>
      <w:tr w:rsidR="00517A21" w:rsidRPr="000E7AB8" w14:paraId="16D5C5E2" w14:textId="77777777" w:rsidTr="00447460">
        <w:trPr>
          <w:trHeight w:val="1"/>
        </w:trPr>
        <w:tc>
          <w:tcPr>
            <w:tcW w:w="1548" w:type="dxa"/>
            <w:tcMar>
              <w:left w:w="108" w:type="dxa"/>
              <w:right w:w="108" w:type="dxa"/>
            </w:tcMar>
          </w:tcPr>
          <w:p w14:paraId="22BA9FE2"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2</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4783E"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Синий</w:t>
            </w:r>
          </w:p>
        </w:tc>
      </w:tr>
      <w:tr w:rsidR="00517A21" w:rsidRPr="000E7AB8" w14:paraId="5F922EF3" w14:textId="77777777" w:rsidTr="00447460">
        <w:trPr>
          <w:trHeight w:val="1"/>
        </w:trPr>
        <w:tc>
          <w:tcPr>
            <w:tcW w:w="1548" w:type="dxa"/>
            <w:tcMar>
              <w:left w:w="108" w:type="dxa"/>
              <w:right w:w="108" w:type="dxa"/>
            </w:tcMar>
          </w:tcPr>
          <w:p w14:paraId="22151D2F"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3</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D62C0"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Красный</w:t>
            </w:r>
          </w:p>
        </w:tc>
      </w:tr>
      <w:tr w:rsidR="00517A21" w:rsidRPr="000E7AB8" w14:paraId="2826D6C2" w14:textId="77777777" w:rsidTr="00447460">
        <w:trPr>
          <w:trHeight w:val="1"/>
        </w:trPr>
        <w:tc>
          <w:tcPr>
            <w:tcW w:w="1548" w:type="dxa"/>
            <w:tcMar>
              <w:left w:w="108" w:type="dxa"/>
              <w:right w:w="108" w:type="dxa"/>
            </w:tcMar>
          </w:tcPr>
          <w:p w14:paraId="061FF9E5" w14:textId="77777777" w:rsidR="00517A21" w:rsidRPr="000E7AB8" w:rsidRDefault="00517A21" w:rsidP="00C06C7A">
            <w:pPr>
              <w:suppressAutoHyphens/>
              <w:spacing w:line="276" w:lineRule="auto"/>
              <w:rPr>
                <w:rFonts w:ascii="Times New Roman" w:hAnsi="Times New Roman" w:cs="Times New Roman"/>
              </w:rPr>
            </w:pPr>
            <w:r w:rsidRPr="000E7AB8">
              <w:rPr>
                <w:rFonts w:ascii="Times New Roman" w:hAnsi="Times New Roman" w:cs="Times New Roman"/>
              </w:rPr>
              <w:t>4</w:t>
            </w:r>
          </w:p>
        </w:tc>
        <w:tc>
          <w:tcPr>
            <w:tcW w:w="47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C282F6" w14:textId="77777777" w:rsidR="00517A21" w:rsidRPr="000E7AB8" w:rsidRDefault="00517A21" w:rsidP="00C06C7A">
            <w:pPr>
              <w:tabs>
                <w:tab w:val="left" w:pos="1080"/>
              </w:tabs>
              <w:spacing w:line="276" w:lineRule="auto"/>
              <w:jc w:val="both"/>
              <w:rPr>
                <w:rFonts w:ascii="Times New Roman" w:hAnsi="Times New Roman" w:cs="Times New Roman"/>
              </w:rPr>
            </w:pPr>
            <w:r w:rsidRPr="000E7AB8">
              <w:rPr>
                <w:rFonts w:ascii="Times New Roman" w:hAnsi="Times New Roman" w:cs="Times New Roman"/>
              </w:rPr>
              <w:t>Черный</w:t>
            </w:r>
          </w:p>
        </w:tc>
      </w:tr>
    </w:tbl>
    <w:p w14:paraId="75099D93" w14:textId="77777777" w:rsidR="00517A21" w:rsidRPr="000E7AB8" w:rsidRDefault="00517A21" w:rsidP="00C06C7A">
      <w:pPr>
        <w:suppressAutoHyphens/>
        <w:spacing w:line="276" w:lineRule="auto"/>
        <w:rPr>
          <w:rFonts w:ascii="Times New Roman" w:hAnsi="Times New Roman" w:cs="Times New Roman"/>
          <w:b/>
          <w:i/>
        </w:rPr>
      </w:pPr>
    </w:p>
    <w:p w14:paraId="0CEF0D16" w14:textId="77777777" w:rsidR="00517A21" w:rsidRPr="000E7AB8" w:rsidRDefault="00517A21" w:rsidP="00C06C7A">
      <w:pPr>
        <w:suppressAutoHyphens/>
        <w:spacing w:line="276" w:lineRule="auto"/>
        <w:rPr>
          <w:rFonts w:ascii="Times New Roman" w:hAnsi="Times New Roman" w:cs="Times New Roman"/>
          <w:b/>
        </w:rPr>
      </w:pPr>
      <w:r w:rsidRPr="000E7AB8">
        <w:rPr>
          <w:rFonts w:ascii="Times New Roman" w:hAnsi="Times New Roman" w:cs="Times New Roman"/>
          <w:b/>
        </w:rPr>
        <w:t>3. Справочник «Коды нарушений»</w:t>
      </w:r>
    </w:p>
    <w:tbl>
      <w:tblPr>
        <w:tblW w:w="0" w:type="auto"/>
        <w:tblInd w:w="93" w:type="dxa"/>
        <w:tblCellMar>
          <w:left w:w="10" w:type="dxa"/>
          <w:right w:w="10" w:type="dxa"/>
        </w:tblCellMar>
        <w:tblLook w:val="0000" w:firstRow="0" w:lastRow="0" w:firstColumn="0" w:lastColumn="0" w:noHBand="0" w:noVBand="0"/>
      </w:tblPr>
      <w:tblGrid>
        <w:gridCol w:w="619"/>
        <w:gridCol w:w="6185"/>
        <w:gridCol w:w="2275"/>
      </w:tblGrid>
      <w:tr w:rsidR="00517A21" w:rsidRPr="000E7AB8" w14:paraId="1087AFE7" w14:textId="77777777" w:rsidTr="00447460">
        <w:tc>
          <w:tcPr>
            <w:tcW w:w="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5C20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Код</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8294B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ED1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Примечание</w:t>
            </w:r>
          </w:p>
        </w:tc>
      </w:tr>
      <w:tr w:rsidR="00517A21" w:rsidRPr="000E7AB8" w14:paraId="583BCD68"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3DFE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61502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B9FB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Приходит с АПК ВФ и преобразуется в 21-24 при загрузке в Дупло</w:t>
            </w:r>
          </w:p>
        </w:tc>
      </w:tr>
      <w:tr w:rsidR="00517A21" w:rsidRPr="000E7AB8" w14:paraId="2EC08D4E"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43EE05"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EE42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Проезд ж/д переезда на </w:t>
            </w:r>
            <w:proofErr w:type="spellStart"/>
            <w:r w:rsidRPr="000E7AB8">
              <w:rPr>
                <w:rFonts w:ascii="Times New Roman" w:hAnsi="Times New Roman" w:cs="Times New Roman"/>
                <w:color w:val="000000"/>
              </w:rPr>
              <w:t>запрещ.сигнал</w:t>
            </w:r>
            <w:proofErr w:type="spellEnd"/>
            <w:r w:rsidRPr="000E7AB8">
              <w:rPr>
                <w:rFonts w:ascii="Times New Roman" w:hAnsi="Times New Roman" w:cs="Times New Roman"/>
                <w:color w:val="000000"/>
              </w:rPr>
              <w:t xml:space="preserve"> светофора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525CD7" w14:textId="77777777" w:rsidR="00517A21" w:rsidRPr="000E7AB8" w:rsidRDefault="00517A21" w:rsidP="00C06C7A">
            <w:pPr>
              <w:spacing w:line="276" w:lineRule="auto"/>
              <w:rPr>
                <w:rFonts w:ascii="Times New Roman" w:hAnsi="Times New Roman" w:cs="Times New Roman"/>
              </w:rPr>
            </w:pPr>
          </w:p>
        </w:tc>
      </w:tr>
      <w:tr w:rsidR="00517A21" w:rsidRPr="000E7AB8" w14:paraId="7433F5E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F9C413"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E3E57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Выезд на сторону встречного движения</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6FAE4" w14:textId="77777777" w:rsidR="00517A21" w:rsidRPr="000E7AB8" w:rsidRDefault="00517A21" w:rsidP="00C06C7A">
            <w:pPr>
              <w:spacing w:line="276" w:lineRule="auto"/>
              <w:rPr>
                <w:rFonts w:ascii="Times New Roman" w:hAnsi="Times New Roman" w:cs="Times New Roman"/>
              </w:rPr>
            </w:pPr>
          </w:p>
        </w:tc>
      </w:tr>
      <w:tr w:rsidR="00517A21" w:rsidRPr="000E7AB8" w14:paraId="472A9837"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6DD9DE"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lastRenderedPageBreak/>
              <w:t>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4BD49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полосе, предназначенной для маршрутных ТС (кроме Москва, СПб)</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28895D" w14:textId="77777777" w:rsidR="00517A21" w:rsidRPr="000E7AB8" w:rsidRDefault="00517A21" w:rsidP="00C06C7A">
            <w:pPr>
              <w:spacing w:line="276" w:lineRule="auto"/>
              <w:rPr>
                <w:rFonts w:ascii="Times New Roman" w:hAnsi="Times New Roman" w:cs="Times New Roman"/>
              </w:rPr>
            </w:pPr>
          </w:p>
        </w:tc>
      </w:tr>
      <w:tr w:rsidR="00517A21" w:rsidRPr="000E7AB8" w14:paraId="512D1EC2"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1E5151"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227A6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ТС (знак 3.27)</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D8893" w14:textId="77777777" w:rsidR="00517A21" w:rsidRPr="000E7AB8" w:rsidRDefault="00517A21" w:rsidP="00C06C7A">
            <w:pPr>
              <w:spacing w:line="276" w:lineRule="auto"/>
              <w:rPr>
                <w:rFonts w:ascii="Times New Roman" w:hAnsi="Times New Roman" w:cs="Times New Roman"/>
              </w:rPr>
            </w:pPr>
          </w:p>
        </w:tc>
      </w:tr>
      <w:tr w:rsidR="00517A21" w:rsidRPr="000E7AB8" w14:paraId="07480A1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01CA8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7</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C34C8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ТС на пешеходном переходе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5C76D8" w14:textId="77777777" w:rsidR="00517A21" w:rsidRPr="000E7AB8" w:rsidRDefault="00517A21" w:rsidP="00C06C7A">
            <w:pPr>
              <w:spacing w:line="276" w:lineRule="auto"/>
              <w:rPr>
                <w:rFonts w:ascii="Times New Roman" w:hAnsi="Times New Roman" w:cs="Times New Roman"/>
              </w:rPr>
            </w:pPr>
          </w:p>
        </w:tc>
      </w:tr>
      <w:tr w:rsidR="00517A21" w:rsidRPr="000E7AB8" w14:paraId="3424ECCA"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81B73"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8</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1F7B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полосе, предназначенной для маршрутных ТС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89523E" w14:textId="77777777" w:rsidR="00517A21" w:rsidRPr="000E7AB8" w:rsidRDefault="00517A21" w:rsidP="00C06C7A">
            <w:pPr>
              <w:spacing w:line="276" w:lineRule="auto"/>
              <w:rPr>
                <w:rFonts w:ascii="Times New Roman" w:hAnsi="Times New Roman" w:cs="Times New Roman"/>
              </w:rPr>
            </w:pPr>
          </w:p>
        </w:tc>
      </w:tr>
      <w:tr w:rsidR="00517A21" w:rsidRPr="000E7AB8" w14:paraId="3550A8E0"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9CDA2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6AAD3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Проезд на запрещающий сигнал светофора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82F72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ч.1 ст.12.12 </w:t>
            </w:r>
          </w:p>
        </w:tc>
      </w:tr>
      <w:tr w:rsidR="00517A21" w:rsidRPr="000E7AB8" w14:paraId="04194B2A"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B7010"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B71C1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порядка оплаты парковки</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D3EA6" w14:textId="77777777" w:rsidR="00517A21" w:rsidRPr="000E7AB8" w:rsidRDefault="00517A21" w:rsidP="00C06C7A">
            <w:pPr>
              <w:spacing w:line="276" w:lineRule="auto"/>
              <w:rPr>
                <w:rFonts w:ascii="Times New Roman" w:hAnsi="Times New Roman" w:cs="Times New Roman"/>
              </w:rPr>
            </w:pPr>
          </w:p>
        </w:tc>
      </w:tr>
      <w:tr w:rsidR="00517A21" w:rsidRPr="000E7AB8" w14:paraId="05D4DB8E"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652A40"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12C89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на местах для инвалидов</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A645EA" w14:textId="77777777" w:rsidR="00517A21" w:rsidRPr="000E7AB8" w:rsidRDefault="00517A21" w:rsidP="00C06C7A">
            <w:pPr>
              <w:spacing w:line="276" w:lineRule="auto"/>
              <w:rPr>
                <w:rFonts w:ascii="Times New Roman" w:hAnsi="Times New Roman" w:cs="Times New Roman"/>
              </w:rPr>
            </w:pPr>
          </w:p>
        </w:tc>
      </w:tr>
      <w:tr w:rsidR="00517A21" w:rsidRPr="000E7AB8" w14:paraId="43B49F61"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F79D3E"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5843E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МКВФ. </w:t>
            </w:r>
            <w:proofErr w:type="spellStart"/>
            <w:r w:rsidRPr="000E7AB8">
              <w:rPr>
                <w:rFonts w:ascii="Times New Roman" w:hAnsi="Times New Roman" w:cs="Times New Roman"/>
                <w:color w:val="000000"/>
              </w:rPr>
              <w:t>Трэк</w:t>
            </w:r>
            <w:proofErr w:type="spellEnd"/>
            <w:r w:rsidRPr="000E7AB8">
              <w:rPr>
                <w:rFonts w:ascii="Times New Roman" w:hAnsi="Times New Roman" w:cs="Times New Roman"/>
                <w:color w:val="000000"/>
              </w:rPr>
              <w:t xml:space="preserve"> в зоне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30B5A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моб. комплекса ВФ</w:t>
            </w:r>
          </w:p>
        </w:tc>
      </w:tr>
      <w:tr w:rsidR="00517A21" w:rsidRPr="000E7AB8" w14:paraId="6A6654A4"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53276E"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1C5C9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МКВФ. </w:t>
            </w:r>
            <w:proofErr w:type="spellStart"/>
            <w:r w:rsidRPr="000E7AB8">
              <w:rPr>
                <w:rFonts w:ascii="Times New Roman" w:hAnsi="Times New Roman" w:cs="Times New Roman"/>
                <w:color w:val="000000"/>
              </w:rPr>
              <w:t>Трэк</w:t>
            </w:r>
            <w:proofErr w:type="spellEnd"/>
            <w:r w:rsidRPr="000E7AB8">
              <w:rPr>
                <w:rFonts w:ascii="Times New Roman" w:hAnsi="Times New Roman" w:cs="Times New Roman"/>
                <w:color w:val="000000"/>
              </w:rPr>
              <w:t xml:space="preserve"> вне зоны</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19A89C"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моб. комплекса ВФ</w:t>
            </w:r>
          </w:p>
        </w:tc>
      </w:tr>
      <w:tr w:rsidR="00517A21" w:rsidRPr="000E7AB8" w14:paraId="4081C7D1"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A0DF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86964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Остановка в тоннеле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FB14D" w14:textId="77777777" w:rsidR="00517A21" w:rsidRPr="000E7AB8" w:rsidRDefault="00517A21" w:rsidP="00C06C7A">
            <w:pPr>
              <w:spacing w:line="276" w:lineRule="auto"/>
              <w:rPr>
                <w:rFonts w:ascii="Times New Roman" w:hAnsi="Times New Roman" w:cs="Times New Roman"/>
              </w:rPr>
            </w:pPr>
          </w:p>
        </w:tc>
      </w:tr>
      <w:tr w:rsidR="00517A21" w:rsidRPr="000E7AB8" w14:paraId="6D3B9EDD"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B6588"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16</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D2EC9E"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Остановка на полосе, предназначенной для маршрутных ТС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C5DE9" w14:textId="77777777" w:rsidR="00517A21" w:rsidRPr="000E7AB8" w:rsidRDefault="00517A21" w:rsidP="00C06C7A">
            <w:pPr>
              <w:spacing w:line="276" w:lineRule="auto"/>
              <w:rPr>
                <w:rFonts w:ascii="Times New Roman" w:hAnsi="Times New Roman" w:cs="Times New Roman"/>
              </w:rPr>
            </w:pPr>
          </w:p>
        </w:tc>
      </w:tr>
      <w:tr w:rsidR="00517A21" w:rsidRPr="000E7AB8" w14:paraId="2FAFB67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A81B8"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17</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F2603"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ТС на тротуаре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24DCE" w14:textId="77777777" w:rsidR="00517A21" w:rsidRPr="000E7AB8" w:rsidRDefault="00517A21" w:rsidP="00C06C7A">
            <w:pPr>
              <w:spacing w:line="276" w:lineRule="auto"/>
              <w:rPr>
                <w:rFonts w:ascii="Times New Roman" w:hAnsi="Times New Roman" w:cs="Times New Roman"/>
              </w:rPr>
            </w:pPr>
          </w:p>
        </w:tc>
      </w:tr>
      <w:tr w:rsidR="00517A21" w:rsidRPr="000E7AB8" w14:paraId="2B96E6A2"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8033F"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18</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A13FB4"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стоянки ТС (знак 3.28)</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15E8F5" w14:textId="77777777" w:rsidR="00517A21" w:rsidRPr="000E7AB8" w:rsidRDefault="00517A21" w:rsidP="00C06C7A">
            <w:pPr>
              <w:spacing w:line="276" w:lineRule="auto"/>
              <w:rPr>
                <w:rFonts w:ascii="Times New Roman" w:hAnsi="Times New Roman" w:cs="Times New Roman"/>
              </w:rPr>
            </w:pPr>
          </w:p>
        </w:tc>
      </w:tr>
      <w:tr w:rsidR="00517A21" w:rsidRPr="000E7AB8" w14:paraId="72550AE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1A9058"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19</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20625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стоянки по нечетным числам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69DD21" w14:textId="77777777" w:rsidR="00517A21" w:rsidRPr="000E7AB8" w:rsidRDefault="00517A21" w:rsidP="00C06C7A">
            <w:pPr>
              <w:spacing w:line="276" w:lineRule="auto"/>
              <w:rPr>
                <w:rFonts w:ascii="Times New Roman" w:hAnsi="Times New Roman" w:cs="Times New Roman"/>
              </w:rPr>
            </w:pPr>
          </w:p>
        </w:tc>
      </w:tr>
      <w:tr w:rsidR="00517A21" w:rsidRPr="000E7AB8" w14:paraId="094962DA"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916BC2"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DFD1E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стоянки по четным числам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84A8B7" w14:textId="77777777" w:rsidR="00517A21" w:rsidRPr="000E7AB8" w:rsidRDefault="00517A21" w:rsidP="00C06C7A">
            <w:pPr>
              <w:spacing w:line="276" w:lineRule="auto"/>
              <w:rPr>
                <w:rFonts w:ascii="Times New Roman" w:hAnsi="Times New Roman" w:cs="Times New Roman"/>
              </w:rPr>
            </w:pPr>
          </w:p>
        </w:tc>
      </w:tr>
      <w:tr w:rsidR="00517A21" w:rsidRPr="000E7AB8" w14:paraId="726310F3"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620E19"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3CB2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 на 10-20 км/час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5614A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 АПК ВФ приходит как 2</w:t>
            </w:r>
          </w:p>
        </w:tc>
      </w:tr>
      <w:tr w:rsidR="00517A21" w:rsidRPr="000E7AB8" w14:paraId="1480416B"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8E22A7"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D43B8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 на 20-40 км/час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D9D1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 АПК ВФ приходит как 2</w:t>
            </w:r>
          </w:p>
        </w:tc>
      </w:tr>
      <w:tr w:rsidR="00517A21" w:rsidRPr="000E7AB8" w14:paraId="18C2E11B"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5A52FB"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E27FE"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 на 40-60 км/час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C1400C"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 АПК ВФ приходит как 2</w:t>
            </w:r>
          </w:p>
        </w:tc>
      </w:tr>
      <w:tr w:rsidR="00517A21" w:rsidRPr="000E7AB8" w14:paraId="27378E3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428CFF"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7D15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 на 60-80 км/час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9744C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 АПК ВФ приходит как 2</w:t>
            </w:r>
          </w:p>
        </w:tc>
      </w:tr>
      <w:tr w:rsidR="00517A21" w:rsidRPr="000E7AB8" w14:paraId="2EE6883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58C09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25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E0E8B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Превышение скорости более чем на 80 км/час</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4CDDD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 АПК ВФ приходит как 2</w:t>
            </w:r>
          </w:p>
        </w:tc>
      </w:tr>
      <w:tr w:rsidR="00517A21" w:rsidRPr="000E7AB8" w14:paraId="394F3AA7"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5B340"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BA7A5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Выезд на запрещающий сигнал светофора за стоп-линию</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4182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ч.2 ст.12.12 </w:t>
            </w:r>
          </w:p>
        </w:tc>
      </w:tr>
      <w:tr w:rsidR="00517A21" w:rsidRPr="000E7AB8" w14:paraId="71FCF71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9F222"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1AD78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применения ремней безопасности или мотошлемов</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CBDD7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ст.12.6 </w:t>
            </w:r>
          </w:p>
        </w:tc>
      </w:tr>
      <w:tr w:rsidR="00517A21" w:rsidRPr="000E7AB8" w14:paraId="4A55A33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163F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85A0F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пользования телефоном водителем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7D55E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ст.12.36.1 </w:t>
            </w:r>
          </w:p>
        </w:tc>
      </w:tr>
      <w:tr w:rsidR="00517A21" w:rsidRPr="000E7AB8" w14:paraId="0C7C0FDE"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641B99"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39E83"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ограничения экологического класса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64F0F1" w14:textId="77777777" w:rsidR="00517A21" w:rsidRPr="000E7AB8" w:rsidRDefault="00517A21" w:rsidP="00C06C7A">
            <w:pPr>
              <w:spacing w:line="276" w:lineRule="auto"/>
              <w:rPr>
                <w:rFonts w:ascii="Times New Roman" w:hAnsi="Times New Roman" w:cs="Times New Roman"/>
              </w:rPr>
            </w:pPr>
          </w:p>
        </w:tc>
      </w:tr>
      <w:tr w:rsidR="00517A21" w:rsidRPr="000E7AB8" w14:paraId="22C1897A"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79619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A26CB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ограничения грузоподъемности</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31C0E3" w14:textId="77777777" w:rsidR="00517A21" w:rsidRPr="000E7AB8" w:rsidRDefault="00517A21" w:rsidP="00C06C7A">
            <w:pPr>
              <w:spacing w:line="276" w:lineRule="auto"/>
              <w:rPr>
                <w:rFonts w:ascii="Times New Roman" w:hAnsi="Times New Roman" w:cs="Times New Roman"/>
              </w:rPr>
            </w:pPr>
          </w:p>
        </w:tc>
      </w:tr>
      <w:tr w:rsidR="00517A21" w:rsidRPr="000E7AB8" w14:paraId="7530EDBD"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C3CBF5"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35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747082"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ограничения максимальной разрешенной массы</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0D2AD4" w14:textId="77777777" w:rsidR="00517A21" w:rsidRPr="000E7AB8" w:rsidRDefault="00517A21" w:rsidP="00C06C7A">
            <w:pPr>
              <w:spacing w:line="276" w:lineRule="auto"/>
              <w:rPr>
                <w:rFonts w:ascii="Times New Roman" w:hAnsi="Times New Roman" w:cs="Times New Roman"/>
              </w:rPr>
            </w:pPr>
          </w:p>
        </w:tc>
      </w:tr>
      <w:tr w:rsidR="00517A21" w:rsidRPr="000E7AB8" w14:paraId="5934659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1D6CFC"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AED2C"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Трамвайные пути попутного направления под кирпич</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995A92"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ст.12.16.1 </w:t>
            </w:r>
          </w:p>
        </w:tc>
      </w:tr>
      <w:tr w:rsidR="00517A21" w:rsidRPr="000E7AB8" w14:paraId="2D9E1EA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2AF1F4"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10723"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Выезд на трамвайные пути встречного направления</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CBC054"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ст.12.15.3 , 12.15.4 </w:t>
            </w:r>
          </w:p>
        </w:tc>
      </w:tr>
      <w:tr w:rsidR="00517A21" w:rsidRPr="000E7AB8" w14:paraId="2887DAE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0B8341"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7152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без разрешения и пропуска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B2558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ст.12.21.1.1</w:t>
            </w:r>
          </w:p>
        </w:tc>
      </w:tr>
      <w:tr w:rsidR="00517A21" w:rsidRPr="000E7AB8" w14:paraId="7655FD3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E5DF54"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B58CAE"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отклонением от маршрута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2D01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ст.12.21.1.1</w:t>
            </w:r>
          </w:p>
        </w:tc>
      </w:tr>
      <w:tr w:rsidR="00517A21" w:rsidRPr="000E7AB8" w14:paraId="709E9D22"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E0E2C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69C3F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габаритов более чем на 10см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0A1DE"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ст.12.21.1.2</w:t>
            </w:r>
          </w:p>
        </w:tc>
      </w:tr>
      <w:tr w:rsidR="00517A21" w:rsidRPr="000E7AB8" w14:paraId="5A530CDD"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FF193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lastRenderedPageBreak/>
              <w:t>46</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8049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габаритов не более чем на 10см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55D18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ст.12.21.1.4</w:t>
            </w:r>
          </w:p>
        </w:tc>
      </w:tr>
      <w:tr w:rsidR="00517A21" w:rsidRPr="000E7AB8" w14:paraId="5E6CC597"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2173AB"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47</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5F4AD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разрешенной максимальной массы более чем на 5%</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C75DF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ст.12.21.1.3</w:t>
            </w:r>
          </w:p>
        </w:tc>
      </w:tr>
      <w:tr w:rsidR="00517A21" w:rsidRPr="000E7AB8" w14:paraId="6A0543AE"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E516A3"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48</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22A7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разрешенной максимальной массы не более чем на 5%</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4389A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ст.12.21.1.4</w:t>
            </w:r>
          </w:p>
        </w:tc>
      </w:tr>
      <w:tr w:rsidR="00517A21" w:rsidRPr="000E7AB8" w14:paraId="5CDF502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024D0A"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49</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268E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нагрузки на ось более чем на 5%</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8E36F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ст.12.21.1.3</w:t>
            </w:r>
          </w:p>
        </w:tc>
      </w:tr>
      <w:tr w:rsidR="00517A21" w:rsidRPr="000E7AB8" w14:paraId="4AFE93F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140C9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3DDD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Перевозка груза с превышением нагрузки на ось не более чем на 5%</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D15032"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ст.12.21.1.4</w:t>
            </w:r>
          </w:p>
        </w:tc>
      </w:tr>
      <w:tr w:rsidR="00517A21" w:rsidRPr="000E7AB8" w14:paraId="07E61486"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80144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968039"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Остановка ближе 15м от мест остановки маршрутных ТС или такси</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C1C66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п.12.4 ПДД, ч.3.1 и ч.</w:t>
            </w:r>
            <w:proofErr w:type="gramStart"/>
            <w:r w:rsidRPr="000E7AB8">
              <w:rPr>
                <w:rFonts w:ascii="Times New Roman" w:hAnsi="Times New Roman" w:cs="Times New Roman"/>
                <w:color w:val="000000"/>
              </w:rPr>
              <w:t>6  ст.12.19</w:t>
            </w:r>
            <w:proofErr w:type="gramEnd"/>
          </w:p>
        </w:tc>
      </w:tr>
      <w:tr w:rsidR="00517A21" w:rsidRPr="000E7AB8" w14:paraId="7A464A3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AE12C0"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1220D2"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ТС кроме инвалидов (знак 3.27 с табличной 8.18)</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8206A9" w14:textId="77777777" w:rsidR="00517A21" w:rsidRPr="000E7AB8" w:rsidRDefault="00517A21" w:rsidP="00C06C7A">
            <w:pPr>
              <w:spacing w:line="276" w:lineRule="auto"/>
              <w:rPr>
                <w:rFonts w:ascii="Times New Roman" w:hAnsi="Times New Roman" w:cs="Times New Roman"/>
              </w:rPr>
            </w:pPr>
          </w:p>
        </w:tc>
      </w:tr>
      <w:tr w:rsidR="00517A21" w:rsidRPr="000E7AB8" w14:paraId="75A43FAE"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9A5BD3"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195E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Нарушение правил остановки на местах для такси (знак 3.27 с табличкой такси)</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9FA5B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ст.12.16.4 , 12.16.5 </w:t>
            </w:r>
          </w:p>
        </w:tc>
      </w:tr>
      <w:tr w:rsidR="00517A21" w:rsidRPr="000E7AB8" w14:paraId="44826E01"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2BE1E2"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8575B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обочине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00D1E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ст.12.15.1</w:t>
            </w:r>
          </w:p>
        </w:tc>
      </w:tr>
      <w:tr w:rsidR="00517A21" w:rsidRPr="000E7AB8" w14:paraId="6EE3C553"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2EE55"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55</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3E282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велосипедным дорожкам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96D130"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ст.12.15.2</w:t>
            </w:r>
          </w:p>
        </w:tc>
      </w:tr>
      <w:tr w:rsidR="00517A21" w:rsidRPr="000E7AB8" w14:paraId="00631E2C"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15FC68"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56</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0EC5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пешеходной дорожке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F76ED2"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ст.12.15.2</w:t>
            </w:r>
          </w:p>
        </w:tc>
      </w:tr>
      <w:tr w:rsidR="00517A21" w:rsidRPr="000E7AB8" w14:paraId="125B210B"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893414"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57</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9FE904"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по тротуару</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BB092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ст.12.15.2</w:t>
            </w:r>
          </w:p>
        </w:tc>
      </w:tr>
      <w:tr w:rsidR="00517A21" w:rsidRPr="000E7AB8" w14:paraId="4DB1BB56"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0F70D9"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58</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69041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Непредставление преимущества пешеходам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CF606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ст.12.18</w:t>
            </w:r>
          </w:p>
        </w:tc>
      </w:tr>
      <w:tr w:rsidR="00517A21" w:rsidRPr="000E7AB8" w14:paraId="3AEF6144"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6CB85F"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59</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E9DE18"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Непредставление преимущества велосипедисту</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FA006E"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ст.12.18</w:t>
            </w:r>
          </w:p>
        </w:tc>
      </w:tr>
      <w:tr w:rsidR="00517A21" w:rsidRPr="000E7AB8" w14:paraId="577F8D84"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73375C"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1F8D1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Выезд на перекресток в случае затора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74FFA1"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ст.12.13.1</w:t>
            </w:r>
          </w:p>
        </w:tc>
      </w:tr>
      <w:tr w:rsidR="00517A21" w:rsidRPr="000E7AB8" w14:paraId="25BF096B"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64EC79"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61</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D0D0E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МКВФ. Включение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AD37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включения МКВФ</w:t>
            </w:r>
          </w:p>
        </w:tc>
      </w:tr>
      <w:tr w:rsidR="00517A21" w:rsidRPr="000E7AB8" w14:paraId="6BAE2EE9"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D92683"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62</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744DC"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МКВФ. Выключение</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097A8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выключения МКВФ</w:t>
            </w:r>
          </w:p>
        </w:tc>
      </w:tr>
      <w:tr w:rsidR="00517A21" w:rsidRPr="000E7AB8" w14:paraId="494D3475"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4A7E62"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63</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F3213"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Несоблюдение направления движения по полосам (знак 5.15.1, 5.15.2)</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90A66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ст.12.16.1</w:t>
            </w:r>
          </w:p>
        </w:tc>
      </w:tr>
      <w:tr w:rsidR="00517A21" w:rsidRPr="000E7AB8" w14:paraId="5768ADEF"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E24166"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64</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3B82D"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Въезд под знак 3.4</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ED732F"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ст.12.16.7 (Москва)</w:t>
            </w:r>
          </w:p>
        </w:tc>
      </w:tr>
      <w:tr w:rsidR="00517A21" w:rsidRPr="000E7AB8" w14:paraId="2F2A85B3"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E59E30"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66</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F274A6"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такси по полосе, предназначенной для маршрутных ТС под кирпич</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1DCA5" w14:textId="77777777" w:rsidR="00517A21" w:rsidRPr="000E7AB8" w:rsidRDefault="00517A21" w:rsidP="00C06C7A">
            <w:pPr>
              <w:spacing w:line="276" w:lineRule="auto"/>
              <w:rPr>
                <w:rFonts w:ascii="Times New Roman" w:hAnsi="Times New Roman" w:cs="Times New Roman"/>
              </w:rPr>
            </w:pPr>
          </w:p>
        </w:tc>
      </w:tr>
      <w:tr w:rsidR="00517A21" w:rsidRPr="000E7AB8" w14:paraId="64128F21"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58031D"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67</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C3645"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Движение во встречном направлении по дороге с односторонним движением</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3ABA8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 xml:space="preserve">ст.12.16.3 </w:t>
            </w:r>
          </w:p>
        </w:tc>
      </w:tr>
      <w:tr w:rsidR="00517A21" w:rsidRPr="000E7AB8" w14:paraId="1CC8CB3D"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09C6C5"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68</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B4EFB"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МКВФ. Отключение питания с распознающей камеры</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1BDBC"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саботажа</w:t>
            </w:r>
          </w:p>
        </w:tc>
      </w:tr>
      <w:tr w:rsidR="00517A21" w:rsidRPr="000E7AB8" w14:paraId="58B67B20"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29930A"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69</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AC31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МКВФ. Отключение навигационного приемника</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1B4F1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саботажа</w:t>
            </w:r>
          </w:p>
        </w:tc>
      </w:tr>
      <w:tr w:rsidR="00517A21" w:rsidRPr="000E7AB8" w14:paraId="490920B5" w14:textId="77777777" w:rsidTr="00447460">
        <w:tc>
          <w:tcPr>
            <w:tcW w:w="5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E5CEE" w14:textId="77777777" w:rsidR="00517A21" w:rsidRPr="000E7AB8" w:rsidRDefault="00517A21" w:rsidP="00C06C7A">
            <w:pPr>
              <w:spacing w:line="276" w:lineRule="auto"/>
              <w:jc w:val="right"/>
              <w:rPr>
                <w:rFonts w:ascii="Times New Roman" w:hAnsi="Times New Roman" w:cs="Times New Roman"/>
              </w:rPr>
            </w:pPr>
            <w:r w:rsidRPr="000E7AB8">
              <w:rPr>
                <w:rFonts w:ascii="Times New Roman" w:hAnsi="Times New Roman" w:cs="Times New Roman"/>
                <w:color w:val="000000"/>
              </w:rPr>
              <w:t>70</w:t>
            </w:r>
          </w:p>
        </w:tc>
        <w:tc>
          <w:tcPr>
            <w:tcW w:w="6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5FFC4A"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МКВФ. Закрытие области видимости распознающей камеры</w:t>
            </w:r>
          </w:p>
        </w:tc>
        <w:tc>
          <w:tcPr>
            <w:tcW w:w="2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5E7707" w14:textId="77777777" w:rsidR="00517A21" w:rsidRPr="000E7AB8" w:rsidRDefault="00517A21" w:rsidP="00C06C7A">
            <w:pPr>
              <w:spacing w:line="276" w:lineRule="auto"/>
              <w:rPr>
                <w:rFonts w:ascii="Times New Roman" w:hAnsi="Times New Roman" w:cs="Times New Roman"/>
              </w:rPr>
            </w:pPr>
            <w:r w:rsidRPr="000E7AB8">
              <w:rPr>
                <w:rFonts w:ascii="Times New Roman" w:hAnsi="Times New Roman" w:cs="Times New Roman"/>
                <w:color w:val="000000"/>
              </w:rPr>
              <w:t>Координаты саботажа</w:t>
            </w:r>
          </w:p>
        </w:tc>
      </w:tr>
    </w:tbl>
    <w:p w14:paraId="7E389F6F" w14:textId="77777777" w:rsidR="00517A21" w:rsidRPr="000E7AB8" w:rsidRDefault="00517A21" w:rsidP="00C06C7A">
      <w:pPr>
        <w:suppressAutoHyphens/>
        <w:spacing w:line="276" w:lineRule="auto"/>
        <w:rPr>
          <w:rFonts w:ascii="Times New Roman" w:hAnsi="Times New Roman" w:cs="Times New Roman"/>
          <w:color w:val="00000A"/>
        </w:rPr>
      </w:pPr>
    </w:p>
    <w:p w14:paraId="5D4963CD" w14:textId="77777777" w:rsidR="00517A21" w:rsidRPr="000E7AB8" w:rsidRDefault="00517A21" w:rsidP="00A60182">
      <w:pPr>
        <w:pStyle w:val="a3"/>
        <w:spacing w:after="0"/>
        <w:ind w:left="0"/>
        <w:jc w:val="center"/>
        <w:rPr>
          <w:rFonts w:ascii="Times New Roman" w:hAnsi="Times New Roman"/>
          <w:b/>
          <w:bCs/>
        </w:rPr>
        <w:sectPr w:rsidR="00517A21" w:rsidRPr="000E7AB8" w:rsidSect="00A044EB">
          <w:headerReference w:type="default" r:id="rId12"/>
          <w:footerReference w:type="default" r:id="rId13"/>
          <w:pgSz w:w="11906" w:h="16838"/>
          <w:pgMar w:top="1134" w:right="850" w:bottom="993" w:left="1701" w:header="708" w:footer="708" w:gutter="0"/>
          <w:cols w:space="708"/>
          <w:docGrid w:linePitch="360"/>
        </w:sectPr>
      </w:pPr>
    </w:p>
    <w:p w14:paraId="6386A0B0" w14:textId="77777777" w:rsidR="00517A21" w:rsidRPr="000E7AB8" w:rsidRDefault="00517A21" w:rsidP="00517A21">
      <w:pPr>
        <w:tabs>
          <w:tab w:val="num" w:pos="5683"/>
        </w:tabs>
        <w:jc w:val="right"/>
        <w:rPr>
          <w:b/>
          <w:bCs/>
        </w:rPr>
      </w:pPr>
      <w:r w:rsidRPr="000E7AB8">
        <w:rPr>
          <w:b/>
          <w:bCs/>
        </w:rPr>
        <w:lastRenderedPageBreak/>
        <w:t xml:space="preserve">Приложение № </w:t>
      </w:r>
      <w:r w:rsidR="007E50BD" w:rsidRPr="000E7AB8">
        <w:rPr>
          <w:b/>
          <w:bCs/>
        </w:rPr>
        <w:t>4</w:t>
      </w:r>
      <w:r w:rsidRPr="000E7AB8">
        <w:rPr>
          <w:b/>
          <w:bCs/>
        </w:rPr>
        <w:t xml:space="preserve"> к Техническому заданию </w:t>
      </w:r>
    </w:p>
    <w:p w14:paraId="3ECF6B63" w14:textId="77777777" w:rsidR="00A60182" w:rsidRPr="000E7AB8" w:rsidRDefault="00A60182" w:rsidP="00A60182">
      <w:pPr>
        <w:pStyle w:val="a3"/>
        <w:spacing w:after="0"/>
        <w:ind w:left="0"/>
        <w:jc w:val="center"/>
        <w:rPr>
          <w:rFonts w:ascii="Times New Roman" w:hAnsi="Times New Roman"/>
          <w:b/>
          <w:bCs/>
        </w:rPr>
      </w:pPr>
    </w:p>
    <w:p w14:paraId="36577A93" w14:textId="77777777" w:rsidR="00517A21" w:rsidRPr="000E7AB8" w:rsidRDefault="00517A21" w:rsidP="00A60182">
      <w:pPr>
        <w:pStyle w:val="a3"/>
        <w:spacing w:after="0"/>
        <w:ind w:left="0"/>
        <w:jc w:val="center"/>
        <w:rPr>
          <w:rFonts w:ascii="Times New Roman" w:hAnsi="Times New Roman"/>
          <w:b/>
          <w:bCs/>
        </w:rPr>
      </w:pPr>
      <w:r w:rsidRPr="000E7AB8">
        <w:rPr>
          <w:rFonts w:ascii="Times New Roman" w:hAnsi="Times New Roman"/>
          <w:b/>
          <w:bCs/>
        </w:rPr>
        <w:t xml:space="preserve">Акт приема – передачи оборудования для фиксации ПДД в аренду </w:t>
      </w:r>
    </w:p>
    <w:p w14:paraId="5506296D" w14:textId="77777777" w:rsidR="00517A21" w:rsidRPr="000E7AB8" w:rsidRDefault="00517A21" w:rsidP="00A60182">
      <w:pPr>
        <w:pStyle w:val="a3"/>
        <w:spacing w:after="0"/>
        <w:ind w:left="0"/>
        <w:jc w:val="center"/>
        <w:rPr>
          <w:rFonts w:ascii="Times New Roman" w:hAnsi="Times New Roman"/>
          <w:b/>
          <w:bCs/>
        </w:rPr>
      </w:pPr>
      <w:r w:rsidRPr="000E7AB8">
        <w:rPr>
          <w:rFonts w:ascii="Times New Roman" w:hAnsi="Times New Roman"/>
          <w:b/>
          <w:bCs/>
        </w:rPr>
        <w:t>(форма)</w:t>
      </w:r>
    </w:p>
    <w:p w14:paraId="68701423" w14:textId="77777777" w:rsidR="00517A21" w:rsidRPr="000E7AB8" w:rsidRDefault="00517A21" w:rsidP="00A60182">
      <w:pPr>
        <w:pStyle w:val="a3"/>
        <w:spacing w:after="0"/>
        <w:ind w:left="0"/>
        <w:jc w:val="center"/>
        <w:rPr>
          <w:rFonts w:ascii="Times New Roman" w:hAnsi="Times New Roman"/>
          <w:b/>
          <w:bCs/>
        </w:rPr>
      </w:pPr>
    </w:p>
    <w:p w14:paraId="2EC15EE1"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г. ______________                                                                                "__"________ 20___ г.</w:t>
      </w:r>
    </w:p>
    <w:p w14:paraId="4B61A140"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7B73E0F9"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278AB0A9"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________________________,</w:t>
      </w:r>
    </w:p>
    <w:p w14:paraId="0EA81525"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(наименование организации)</w:t>
      </w:r>
    </w:p>
    <w:p w14:paraId="613FE66F" w14:textId="77777777" w:rsidR="00517A21" w:rsidRPr="000E7AB8" w:rsidRDefault="00517A21" w:rsidP="00517A21">
      <w:pPr>
        <w:pStyle w:val="af8"/>
        <w:jc w:val="both"/>
        <w:rPr>
          <w:rFonts w:ascii="Times New Roman" w:hAnsi="Times New Roman"/>
          <w:sz w:val="24"/>
          <w:szCs w:val="24"/>
        </w:rPr>
      </w:pPr>
    </w:p>
    <w:p w14:paraId="6B7820CA"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именуемый в дальнейшем Исполнитель, в лице ___________________________________</w:t>
      </w:r>
    </w:p>
    <w:p w14:paraId="7A8ED7DF"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(должность</w:t>
      </w:r>
    </w:p>
    <w:p w14:paraId="54FC74D4" w14:textId="77777777" w:rsidR="00517A21" w:rsidRPr="000E7AB8" w:rsidRDefault="00517A21" w:rsidP="00517A21">
      <w:pPr>
        <w:pStyle w:val="af8"/>
        <w:jc w:val="both"/>
        <w:rPr>
          <w:rFonts w:ascii="Times New Roman" w:hAnsi="Times New Roman"/>
          <w:sz w:val="24"/>
          <w:szCs w:val="24"/>
        </w:rPr>
      </w:pPr>
    </w:p>
    <w:p w14:paraId="741ADBBA"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________________________________, действующего на основании __________________,</w:t>
      </w:r>
    </w:p>
    <w:p w14:paraId="456C724B"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ФИО полностью)</w:t>
      </w:r>
    </w:p>
    <w:p w14:paraId="6C698DAC" w14:textId="77777777" w:rsidR="00517A21" w:rsidRPr="000E7AB8" w:rsidRDefault="00517A21" w:rsidP="00517A21">
      <w:pPr>
        <w:pStyle w:val="af8"/>
        <w:jc w:val="both"/>
        <w:rPr>
          <w:rFonts w:ascii="Times New Roman" w:hAnsi="Times New Roman"/>
          <w:sz w:val="24"/>
          <w:szCs w:val="24"/>
        </w:rPr>
      </w:pPr>
    </w:p>
    <w:p w14:paraId="286CE4F0"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с одной стороны, и ___________________________________________________________,</w:t>
      </w:r>
    </w:p>
    <w:p w14:paraId="7497A2ED"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(наименование организации)</w:t>
      </w:r>
    </w:p>
    <w:p w14:paraId="785252D5" w14:textId="77777777" w:rsidR="00517A21" w:rsidRPr="000E7AB8" w:rsidRDefault="00517A21" w:rsidP="00517A21">
      <w:pPr>
        <w:pStyle w:val="af8"/>
        <w:jc w:val="both"/>
        <w:rPr>
          <w:rFonts w:ascii="Times New Roman" w:hAnsi="Times New Roman"/>
          <w:sz w:val="24"/>
          <w:szCs w:val="24"/>
        </w:rPr>
      </w:pPr>
    </w:p>
    <w:p w14:paraId="0940B596"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именуемый в дальнейшем Заказчик, в лице ______________________________________</w:t>
      </w:r>
    </w:p>
    <w:p w14:paraId="1282E6E1"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(должность</w:t>
      </w:r>
    </w:p>
    <w:p w14:paraId="42DFFFBC" w14:textId="77777777" w:rsidR="00517A21" w:rsidRPr="000E7AB8" w:rsidRDefault="00517A21" w:rsidP="00517A21">
      <w:pPr>
        <w:pStyle w:val="af8"/>
        <w:jc w:val="both"/>
        <w:rPr>
          <w:rFonts w:ascii="Times New Roman" w:hAnsi="Times New Roman"/>
          <w:sz w:val="24"/>
          <w:szCs w:val="24"/>
        </w:rPr>
      </w:pPr>
    </w:p>
    <w:p w14:paraId="26629967"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______________________, действующего на основании ____________________________,</w:t>
      </w:r>
    </w:p>
    <w:p w14:paraId="2FA3D08C"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ФИО полностью)</w:t>
      </w:r>
    </w:p>
    <w:p w14:paraId="3A845351" w14:textId="77777777" w:rsidR="00517A21" w:rsidRPr="000E7AB8" w:rsidRDefault="00517A21" w:rsidP="00517A21">
      <w:pPr>
        <w:pStyle w:val="af8"/>
        <w:jc w:val="both"/>
        <w:rPr>
          <w:rFonts w:ascii="Times New Roman" w:hAnsi="Times New Roman"/>
          <w:sz w:val="24"/>
          <w:szCs w:val="24"/>
        </w:rPr>
      </w:pPr>
    </w:p>
    <w:p w14:paraId="017D16B5"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с другой стороны, составили настоящий Акт в том, что                "__"_____20__ г.</w:t>
      </w:r>
    </w:p>
    <w:p w14:paraId="36DCCDC9" w14:textId="77777777" w:rsidR="00517A21" w:rsidRPr="000E7AB8" w:rsidRDefault="00517A21" w:rsidP="00517A21">
      <w:pPr>
        <w:pStyle w:val="af8"/>
        <w:spacing w:before="240"/>
        <w:jc w:val="both"/>
        <w:rPr>
          <w:rFonts w:ascii="Times New Roman" w:hAnsi="Times New Roman"/>
          <w:sz w:val="24"/>
          <w:szCs w:val="24"/>
          <w:lang w:val="ru-RU"/>
        </w:rPr>
      </w:pPr>
      <w:r w:rsidRPr="000E7AB8">
        <w:rPr>
          <w:rFonts w:ascii="Times New Roman" w:hAnsi="Times New Roman"/>
          <w:sz w:val="24"/>
          <w:szCs w:val="24"/>
        </w:rPr>
        <w:t xml:space="preserve">Исполнитель передал  (установил),  а  Заказчик   принял   </w:t>
      </w:r>
      <w:r w:rsidRPr="000E7AB8">
        <w:rPr>
          <w:rFonts w:ascii="Times New Roman" w:hAnsi="Times New Roman"/>
          <w:sz w:val="24"/>
          <w:szCs w:val="24"/>
          <w:lang w:val="ru-RU"/>
        </w:rPr>
        <w:t>___________________________________ (наименование и кол-во оборудования)</w:t>
      </w:r>
    </w:p>
    <w:p w14:paraId="4FCF5C0E" w14:textId="77777777" w:rsidR="00517A21" w:rsidRPr="000E7AB8" w:rsidRDefault="00517A21" w:rsidP="00517A21">
      <w:pPr>
        <w:pStyle w:val="af8"/>
        <w:spacing w:before="240"/>
        <w:jc w:val="both"/>
        <w:rPr>
          <w:rFonts w:ascii="Times New Roman" w:hAnsi="Times New Roman"/>
          <w:sz w:val="24"/>
          <w:szCs w:val="24"/>
        </w:rPr>
      </w:pPr>
      <w:r w:rsidRPr="000E7AB8">
        <w:rPr>
          <w:rFonts w:ascii="Times New Roman" w:hAnsi="Times New Roman"/>
          <w:sz w:val="24"/>
          <w:szCs w:val="24"/>
        </w:rPr>
        <w:t>согласно Техническому заданию.</w:t>
      </w:r>
    </w:p>
    <w:p w14:paraId="610B67B1" w14:textId="77777777" w:rsidR="00517A21" w:rsidRPr="000E7AB8" w:rsidRDefault="00517A21" w:rsidP="00517A21">
      <w:pPr>
        <w:pStyle w:val="af8"/>
        <w:jc w:val="both"/>
        <w:rPr>
          <w:rFonts w:ascii="Times New Roman" w:hAnsi="Times New Roman"/>
          <w:sz w:val="24"/>
          <w:szCs w:val="24"/>
        </w:rPr>
      </w:pPr>
    </w:p>
    <w:p w14:paraId="0D95CCA4"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46D8732A" w14:textId="77777777" w:rsidR="00517A21" w:rsidRPr="000E7AB8" w:rsidRDefault="00517A21" w:rsidP="00517A21">
      <w:pPr>
        <w:pStyle w:val="af8"/>
        <w:jc w:val="both"/>
        <w:rPr>
          <w:rFonts w:ascii="Times New Roman" w:hAnsi="Times New Roman"/>
          <w:sz w:val="24"/>
          <w:szCs w:val="24"/>
        </w:rPr>
      </w:pPr>
    </w:p>
    <w:p w14:paraId="78C6E5F3" w14:textId="77777777" w:rsidR="00517A21" w:rsidRPr="000E7AB8" w:rsidRDefault="00517A21" w:rsidP="00517A21">
      <w:pPr>
        <w:pStyle w:val="af8"/>
        <w:jc w:val="both"/>
        <w:rPr>
          <w:rFonts w:ascii="Times New Roman" w:hAnsi="Times New Roman"/>
          <w:sz w:val="24"/>
          <w:szCs w:val="24"/>
        </w:rPr>
      </w:pPr>
    </w:p>
    <w:p w14:paraId="0170975D" w14:textId="77777777" w:rsidR="00517A21" w:rsidRPr="000E7AB8" w:rsidRDefault="00517A21" w:rsidP="00517A21">
      <w:pPr>
        <w:pStyle w:val="af8"/>
        <w:jc w:val="both"/>
        <w:rPr>
          <w:rFonts w:ascii="Times New Roman" w:hAnsi="Times New Roman"/>
          <w:sz w:val="24"/>
          <w:szCs w:val="24"/>
        </w:rPr>
      </w:pPr>
    </w:p>
    <w:p w14:paraId="576B7678" w14:textId="77777777" w:rsidR="00517A21" w:rsidRPr="000E7AB8" w:rsidRDefault="00517A21" w:rsidP="00517A21">
      <w:pPr>
        <w:pStyle w:val="af8"/>
        <w:jc w:val="both"/>
        <w:rPr>
          <w:rFonts w:ascii="Times New Roman" w:hAnsi="Times New Roman"/>
          <w:sz w:val="24"/>
          <w:szCs w:val="24"/>
        </w:rPr>
      </w:pPr>
    </w:p>
    <w:p w14:paraId="50ACAF76"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0BD42D51"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65DB4208"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2781234B"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Стороны претензий друг к другу не имеют.</w:t>
      </w:r>
    </w:p>
    <w:p w14:paraId="2033CDCA"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7E6A742E"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54F7F295"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От Исполнителя                                                          От Заказчика</w:t>
      </w:r>
    </w:p>
    <w:p w14:paraId="4722314B"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05C9EB0F"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2E4B45A3"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______________/_____________/                              ________________/____________/</w:t>
      </w:r>
    </w:p>
    <w:p w14:paraId="18BB57FB" w14:textId="77777777" w:rsidR="00517A21" w:rsidRPr="000E7AB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w:t>
      </w:r>
    </w:p>
    <w:p w14:paraId="662B02E3" w14:textId="77777777" w:rsidR="00517A21" w:rsidRPr="001465C8" w:rsidRDefault="00517A21" w:rsidP="00517A21">
      <w:pPr>
        <w:pStyle w:val="af8"/>
        <w:jc w:val="both"/>
        <w:rPr>
          <w:rFonts w:ascii="Times New Roman" w:hAnsi="Times New Roman"/>
          <w:sz w:val="24"/>
          <w:szCs w:val="24"/>
        </w:rPr>
      </w:pPr>
      <w:r w:rsidRPr="000E7AB8">
        <w:rPr>
          <w:rFonts w:ascii="Times New Roman" w:hAnsi="Times New Roman"/>
          <w:sz w:val="24"/>
          <w:szCs w:val="24"/>
        </w:rPr>
        <w:t xml:space="preserve">                 М.П.                                                                             М.П.</w:t>
      </w:r>
    </w:p>
    <w:p w14:paraId="1B1A9BFA" w14:textId="77777777" w:rsidR="00517A21" w:rsidRPr="001465C8" w:rsidRDefault="00517A21" w:rsidP="00517A21">
      <w:pPr>
        <w:widowControl w:val="0"/>
        <w:rPr>
          <w:rFonts w:ascii="Times New Roman" w:hAnsi="Times New Roman" w:cs="Times New Roman"/>
          <w:b/>
        </w:rPr>
      </w:pPr>
    </w:p>
    <w:p w14:paraId="66DE93AB" w14:textId="77777777" w:rsidR="00517A21" w:rsidRPr="001465C8" w:rsidRDefault="00517A21" w:rsidP="00517A21">
      <w:pPr>
        <w:pStyle w:val="a3"/>
        <w:spacing w:after="0"/>
        <w:ind w:left="0"/>
        <w:jc w:val="center"/>
        <w:rPr>
          <w:rFonts w:ascii="Times New Roman" w:hAnsi="Times New Roman"/>
        </w:rPr>
      </w:pPr>
    </w:p>
    <w:p w14:paraId="773573D5" w14:textId="77777777" w:rsidR="0050107E" w:rsidRDefault="0050107E" w:rsidP="00A60182">
      <w:pPr>
        <w:pStyle w:val="a3"/>
        <w:spacing w:after="0"/>
        <w:ind w:left="0"/>
        <w:jc w:val="center"/>
        <w:rPr>
          <w:rFonts w:ascii="Times New Roman" w:hAnsi="Times New Roman"/>
          <w:b/>
          <w:bCs/>
        </w:rPr>
        <w:sectPr w:rsidR="0050107E" w:rsidSect="00A044EB">
          <w:pgSz w:w="11906" w:h="16838"/>
          <w:pgMar w:top="1134" w:right="850" w:bottom="993" w:left="1701" w:header="708" w:footer="708" w:gutter="0"/>
          <w:cols w:space="708"/>
          <w:docGrid w:linePitch="360"/>
        </w:sectPr>
      </w:pPr>
    </w:p>
    <w:p w14:paraId="002F1BCE" w14:textId="4E915B05" w:rsidR="0050107E" w:rsidRDefault="0050107E" w:rsidP="0050107E">
      <w:pPr>
        <w:pStyle w:val="a3"/>
        <w:spacing w:after="0"/>
        <w:ind w:left="0"/>
        <w:jc w:val="right"/>
        <w:rPr>
          <w:b/>
        </w:rPr>
      </w:pPr>
      <w:r w:rsidRPr="00DF745F">
        <w:rPr>
          <w:b/>
        </w:rPr>
        <w:lastRenderedPageBreak/>
        <w:t xml:space="preserve">Приложение № </w:t>
      </w:r>
      <w:r>
        <w:rPr>
          <w:b/>
        </w:rPr>
        <w:t>5</w:t>
      </w:r>
      <w:r w:rsidRPr="00DF745F">
        <w:rPr>
          <w:b/>
        </w:rPr>
        <w:t xml:space="preserve"> к Техническому заданию</w:t>
      </w:r>
    </w:p>
    <w:p w14:paraId="2A4A5506" w14:textId="77777777" w:rsidR="0050107E" w:rsidRDefault="0050107E" w:rsidP="0050107E">
      <w:pPr>
        <w:pStyle w:val="a3"/>
        <w:spacing w:after="0"/>
        <w:ind w:left="0"/>
        <w:jc w:val="right"/>
        <w:rPr>
          <w:b/>
        </w:rPr>
      </w:pPr>
    </w:p>
    <w:p w14:paraId="00ACA0F3" w14:textId="77777777" w:rsidR="0050107E" w:rsidRPr="00166BF2" w:rsidRDefault="0050107E" w:rsidP="0050107E">
      <w:pPr>
        <w:pStyle w:val="a3"/>
        <w:tabs>
          <w:tab w:val="center" w:pos="7285"/>
          <w:tab w:val="left" w:pos="9900"/>
        </w:tabs>
        <w:spacing w:after="0"/>
        <w:ind w:left="0"/>
        <w:rPr>
          <w:rFonts w:ascii="Times New Roman" w:hAnsi="Times New Roman"/>
          <w:b/>
        </w:rPr>
      </w:pPr>
      <w:r>
        <w:rPr>
          <w:rFonts w:ascii="Times New Roman" w:hAnsi="Times New Roman"/>
          <w:b/>
        </w:rPr>
        <w:tab/>
      </w:r>
      <w:r w:rsidRPr="00166BF2">
        <w:rPr>
          <w:rFonts w:ascii="Times New Roman" w:hAnsi="Times New Roman"/>
          <w:b/>
        </w:rPr>
        <w:t>СПЕЦИФИКАЦИЯ</w:t>
      </w:r>
      <w:r>
        <w:rPr>
          <w:rFonts w:ascii="Times New Roman" w:hAnsi="Times New Roman"/>
          <w:b/>
        </w:rPr>
        <w:tab/>
      </w:r>
    </w:p>
    <w:p w14:paraId="79A73D00" w14:textId="03215BCD" w:rsidR="0050107E" w:rsidRDefault="0050107E" w:rsidP="0050107E">
      <w:pPr>
        <w:pStyle w:val="a3"/>
        <w:spacing w:after="0"/>
        <w:ind w:left="0"/>
        <w:jc w:val="center"/>
        <w:rPr>
          <w:rFonts w:ascii="Times New Roman" w:eastAsia="Calibri" w:hAnsi="Times New Roman"/>
          <w:b/>
        </w:rPr>
      </w:pPr>
      <w:r w:rsidRPr="00003645">
        <w:rPr>
          <w:rFonts w:ascii="Times New Roman" w:eastAsia="Calibri" w:hAnsi="Times New Roman"/>
          <w:b/>
        </w:rPr>
        <w:t>на арендуемое оборудование для фиксации нарушений Правил дорожного движения Российской Федерации</w:t>
      </w:r>
    </w:p>
    <w:p w14:paraId="1FDC2815" w14:textId="77777777" w:rsidR="0050107E" w:rsidRDefault="0050107E" w:rsidP="0050107E">
      <w:pPr>
        <w:pStyle w:val="a3"/>
        <w:spacing w:after="0"/>
        <w:ind w:left="0"/>
        <w:jc w:val="center"/>
        <w:rPr>
          <w:rFonts w:ascii="Times New Roman" w:eastAsia="Calibri" w:hAnsi="Times New Roman"/>
          <w:b/>
        </w:rPr>
      </w:pPr>
    </w:p>
    <w:tbl>
      <w:tblPr>
        <w:tblW w:w="5000" w:type="pc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00" w:firstRow="0" w:lastRow="0" w:firstColumn="0" w:lastColumn="0" w:noHBand="0" w:noVBand="0"/>
      </w:tblPr>
      <w:tblGrid>
        <w:gridCol w:w="874"/>
        <w:gridCol w:w="3143"/>
        <w:gridCol w:w="2599"/>
        <w:gridCol w:w="8086"/>
      </w:tblGrid>
      <w:tr w:rsidR="0050107E" w14:paraId="591E5A0F" w14:textId="77777777" w:rsidTr="007E4B14">
        <w:tc>
          <w:tcPr>
            <w:tcW w:w="297"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5BFA6F0A" w14:textId="77777777" w:rsidR="0050107E" w:rsidRDefault="0050107E" w:rsidP="007E4B14">
            <w:pPr>
              <w:spacing w:line="276" w:lineRule="auto"/>
              <w:ind w:right="19"/>
              <w:jc w:val="center"/>
              <w:rPr>
                <w:rFonts w:ascii="Times New Roman" w:hAnsi="Times New Roman" w:cs="Times New Roman"/>
                <w:b/>
              </w:rPr>
            </w:pPr>
            <w:r>
              <w:rPr>
                <w:rFonts w:ascii="Times New Roman" w:hAnsi="Times New Roman" w:cs="Times New Roman"/>
                <w:b/>
              </w:rPr>
              <w:t>№ п/п</w:t>
            </w:r>
          </w:p>
        </w:tc>
        <w:tc>
          <w:tcPr>
            <w:tcW w:w="1069"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182C26D" w14:textId="77777777" w:rsidR="0050107E" w:rsidRDefault="0050107E" w:rsidP="007E4B14">
            <w:pPr>
              <w:spacing w:line="276" w:lineRule="auto"/>
              <w:jc w:val="center"/>
              <w:rPr>
                <w:rFonts w:ascii="Times New Roman" w:hAnsi="Times New Roman" w:cs="Times New Roman"/>
                <w:b/>
              </w:rPr>
            </w:pPr>
            <w:r>
              <w:rPr>
                <w:rFonts w:ascii="Times New Roman" w:hAnsi="Times New Roman" w:cs="Times New Roman"/>
                <w:b/>
              </w:rPr>
              <w:t>Наименование товара</w:t>
            </w:r>
          </w:p>
        </w:tc>
        <w:tc>
          <w:tcPr>
            <w:tcW w:w="884"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69A9BE" w14:textId="77777777" w:rsidR="0050107E" w:rsidRDefault="0050107E" w:rsidP="007E4B14">
            <w:pPr>
              <w:spacing w:line="276" w:lineRule="auto"/>
              <w:jc w:val="center"/>
              <w:rPr>
                <w:rFonts w:ascii="Times New Roman" w:hAnsi="Times New Roman" w:cs="Times New Roman"/>
                <w:b/>
              </w:rPr>
            </w:pPr>
            <w:r>
              <w:rPr>
                <w:rFonts w:ascii="Times New Roman" w:hAnsi="Times New Roman" w:cs="Times New Roman"/>
                <w:b/>
              </w:rPr>
              <w:t>Комплектация</w:t>
            </w:r>
          </w:p>
          <w:p w14:paraId="70A17ED7" w14:textId="77777777" w:rsidR="0050107E" w:rsidRDefault="0050107E" w:rsidP="007E4B14">
            <w:pPr>
              <w:spacing w:line="276" w:lineRule="auto"/>
              <w:jc w:val="center"/>
              <w:rPr>
                <w:rFonts w:ascii="Times New Roman" w:hAnsi="Times New Roman" w:cs="Times New Roman"/>
                <w:b/>
              </w:rPr>
            </w:pPr>
            <w:r>
              <w:rPr>
                <w:rFonts w:ascii="Times New Roman" w:hAnsi="Times New Roman" w:cs="Times New Roman"/>
                <w:b/>
              </w:rPr>
              <w:t>(составные части, иные комплектующие материалы и принадлежности) товара</w:t>
            </w:r>
          </w:p>
        </w:tc>
        <w:tc>
          <w:tcPr>
            <w:tcW w:w="2750"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E8BED5F" w14:textId="77777777" w:rsidR="0050107E" w:rsidRDefault="0050107E" w:rsidP="007E4B14">
            <w:pPr>
              <w:spacing w:line="276" w:lineRule="auto"/>
              <w:jc w:val="center"/>
              <w:rPr>
                <w:rFonts w:ascii="Times New Roman" w:hAnsi="Times New Roman" w:cs="Times New Roman"/>
                <w:b/>
              </w:rPr>
            </w:pPr>
            <w:r>
              <w:rPr>
                <w:rFonts w:ascii="Times New Roman" w:hAnsi="Times New Roman" w:cs="Times New Roman"/>
                <w:b/>
              </w:rPr>
              <w:t>Описание товара</w:t>
            </w:r>
          </w:p>
        </w:tc>
      </w:tr>
      <w:tr w:rsidR="0050107E" w14:paraId="0D303779" w14:textId="77777777" w:rsidTr="007E4B14">
        <w:tc>
          <w:tcPr>
            <w:tcW w:w="297"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C71D7B9" w14:textId="77777777" w:rsidR="0050107E" w:rsidRPr="00F556BE" w:rsidRDefault="0050107E" w:rsidP="007E4B14">
            <w:pPr>
              <w:ind w:right="19"/>
              <w:jc w:val="both"/>
              <w:rPr>
                <w:rFonts w:ascii="Times New Roman" w:hAnsi="Times New Roman" w:cs="Times New Roman"/>
              </w:rPr>
            </w:pPr>
            <w:r>
              <w:rPr>
                <w:rFonts w:ascii="Times New Roman" w:hAnsi="Times New Roman" w:cs="Times New Roman"/>
              </w:rPr>
              <w:t xml:space="preserve">1. </w:t>
            </w:r>
          </w:p>
        </w:tc>
        <w:tc>
          <w:tcPr>
            <w:tcW w:w="1069"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66DD216" w14:textId="77777777" w:rsidR="0050107E" w:rsidRPr="00F556BE" w:rsidRDefault="0050107E" w:rsidP="007E4B14">
            <w:pPr>
              <w:ind w:right="135"/>
              <w:rPr>
                <w:rFonts w:ascii="Times New Roman" w:hAnsi="Times New Roman" w:cs="Times New Roman"/>
              </w:rPr>
            </w:pPr>
            <w:r>
              <w:rPr>
                <w:rFonts w:ascii="Times New Roman" w:hAnsi="Times New Roman" w:cs="Times New Roman"/>
              </w:rPr>
              <w:t>Комплекс</w:t>
            </w:r>
            <w:r w:rsidRPr="00003645">
              <w:rPr>
                <w:rFonts w:ascii="Times New Roman" w:hAnsi="Times New Roman" w:cs="Times New Roman"/>
              </w:rPr>
              <w:t xml:space="preserve"> фото-</w:t>
            </w:r>
            <w:proofErr w:type="spellStart"/>
            <w:r w:rsidRPr="00003645">
              <w:rPr>
                <w:rFonts w:ascii="Times New Roman" w:hAnsi="Times New Roman" w:cs="Times New Roman"/>
              </w:rPr>
              <w:t>видеофиксации</w:t>
            </w:r>
            <w:proofErr w:type="spellEnd"/>
            <w:r w:rsidRPr="00003645">
              <w:rPr>
                <w:rFonts w:ascii="Times New Roman" w:hAnsi="Times New Roman" w:cs="Times New Roman"/>
              </w:rPr>
              <w:t xml:space="preserve"> нарушений ПДД</w:t>
            </w:r>
            <w:r>
              <w:rPr>
                <w:rFonts w:ascii="Times New Roman" w:hAnsi="Times New Roman" w:cs="Times New Roman"/>
              </w:rPr>
              <w:t xml:space="preserve"> (далее – комплекс)</w:t>
            </w:r>
          </w:p>
        </w:tc>
        <w:tc>
          <w:tcPr>
            <w:tcW w:w="884"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2175D4" w14:textId="77777777" w:rsidR="0050107E" w:rsidRPr="00F556BE" w:rsidRDefault="0050107E" w:rsidP="007E4B14">
            <w:pPr>
              <w:ind w:right="158"/>
              <w:jc w:val="both"/>
              <w:rPr>
                <w:rFonts w:ascii="Times New Roman" w:hAnsi="Times New Roman" w:cs="Times New Roman"/>
              </w:rPr>
            </w:pPr>
          </w:p>
        </w:tc>
        <w:tc>
          <w:tcPr>
            <w:tcW w:w="2750"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5D4DC7F9"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 xml:space="preserve">Комплекс - комплекс измерительный с автоматической </w:t>
            </w:r>
            <w:proofErr w:type="spellStart"/>
            <w:r w:rsidRPr="00003645">
              <w:rPr>
                <w:rFonts w:ascii="Times New Roman" w:hAnsi="Times New Roman" w:cs="Times New Roman"/>
              </w:rPr>
              <w:t>видеофиксацией</w:t>
            </w:r>
            <w:proofErr w:type="spellEnd"/>
            <w:r w:rsidRPr="00003645">
              <w:rPr>
                <w:rFonts w:ascii="Times New Roman" w:hAnsi="Times New Roman" w:cs="Times New Roman"/>
              </w:rPr>
              <w:t xml:space="preserve"> нарушений правил дорожного движения предназначен для измерения скорости движения транспортных средств (ТС) и расстояния, проходимого ТС в зоне контроля, с привязкой к шкале координированного времени UTC(SU).</w:t>
            </w:r>
          </w:p>
          <w:p w14:paraId="1394D53C"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 xml:space="preserve">Протокол беспроводного подключения к другим устройствам: </w:t>
            </w:r>
            <w:proofErr w:type="spellStart"/>
            <w:r w:rsidRPr="00003645">
              <w:rPr>
                <w:rFonts w:ascii="Times New Roman" w:hAnsi="Times New Roman" w:cs="Times New Roman"/>
              </w:rPr>
              <w:t>Ethernet</w:t>
            </w:r>
            <w:proofErr w:type="spellEnd"/>
            <w:r w:rsidRPr="00003645">
              <w:rPr>
                <w:rFonts w:ascii="Times New Roman" w:hAnsi="Times New Roman" w:cs="Times New Roman"/>
              </w:rPr>
              <w:t xml:space="preserve">, 4G, LTE, </w:t>
            </w:r>
            <w:proofErr w:type="spellStart"/>
            <w:r w:rsidRPr="00003645">
              <w:rPr>
                <w:rFonts w:ascii="Times New Roman" w:hAnsi="Times New Roman" w:cs="Times New Roman"/>
              </w:rPr>
              <w:t>Powerline</w:t>
            </w:r>
            <w:proofErr w:type="spellEnd"/>
            <w:r w:rsidRPr="00003645">
              <w:rPr>
                <w:rFonts w:ascii="Times New Roman" w:hAnsi="Times New Roman" w:cs="Times New Roman"/>
              </w:rPr>
              <w:t>. Поддержка навигационных систем, используемых в Российской Федерации: ГЛОНАСС, GPS. Питание от сети перем</w:t>
            </w:r>
            <w:r>
              <w:rPr>
                <w:rFonts w:ascii="Times New Roman" w:hAnsi="Times New Roman" w:cs="Times New Roman"/>
              </w:rPr>
              <w:t>енного тока: напряжение – 220 В,</w:t>
            </w:r>
            <w:r w:rsidRPr="00003645">
              <w:rPr>
                <w:rFonts w:ascii="Times New Roman" w:hAnsi="Times New Roman" w:cs="Times New Roman"/>
              </w:rPr>
              <w:t xml:space="preserve"> частота – 50 Гц.</w:t>
            </w:r>
          </w:p>
          <w:p w14:paraId="11648129"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Комплекс должен обеспечивать формирование статистических отчетов по зарегистрированному автотранспорту за любой выбранный промежуток времени, по любому направлению, месту регистрации, по всем идентифицированным знакам, либо по конкретной цифробуквенной последовательности в знаке в любой комбинации.</w:t>
            </w:r>
          </w:p>
          <w:p w14:paraId="23450CFC"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 xml:space="preserve">Комплекс должен обеспечивать функционирование и сохранение данных при нарушении связи не менее 1 суток с возможностью последующей передачей информации о зафиксированном </w:t>
            </w:r>
            <w:r>
              <w:rPr>
                <w:rFonts w:ascii="Times New Roman" w:hAnsi="Times New Roman" w:cs="Times New Roman"/>
              </w:rPr>
              <w:t>транспортном средстве (далее –</w:t>
            </w:r>
            <w:r w:rsidRPr="00003645">
              <w:rPr>
                <w:rFonts w:ascii="Times New Roman" w:hAnsi="Times New Roman" w:cs="Times New Roman"/>
              </w:rPr>
              <w:t>ТС</w:t>
            </w:r>
            <w:r>
              <w:rPr>
                <w:rFonts w:ascii="Times New Roman" w:hAnsi="Times New Roman" w:cs="Times New Roman"/>
              </w:rPr>
              <w:t>)</w:t>
            </w:r>
            <w:r w:rsidRPr="00003645">
              <w:rPr>
                <w:rFonts w:ascii="Times New Roman" w:hAnsi="Times New Roman" w:cs="Times New Roman"/>
              </w:rPr>
              <w:t xml:space="preserve"> и нарушении на компьютер оператора.</w:t>
            </w:r>
          </w:p>
          <w:p w14:paraId="6D47591E" w14:textId="77777777" w:rsidR="007E4B14" w:rsidRDefault="0050107E" w:rsidP="007E4B14">
            <w:pPr>
              <w:tabs>
                <w:tab w:val="left" w:pos="407"/>
              </w:tabs>
              <w:ind w:right="86" w:firstLine="407"/>
              <w:jc w:val="both"/>
              <w:rPr>
                <w:rFonts w:ascii="Times New Roman" w:hAnsi="Times New Roman" w:cs="Times New Roman"/>
              </w:rPr>
            </w:pPr>
            <w:r>
              <w:rPr>
                <w:rFonts w:ascii="Times New Roman" w:hAnsi="Times New Roman" w:cs="Times New Roman"/>
              </w:rPr>
              <w:t>Комплекс должен</w:t>
            </w:r>
            <w:r w:rsidRPr="00003645">
              <w:rPr>
                <w:rFonts w:ascii="Times New Roman" w:hAnsi="Times New Roman" w:cs="Times New Roman"/>
              </w:rPr>
              <w:t xml:space="preserve"> передавать информацию о нарушениях ПДД по высокоскоростному проводному (100Base-ТХ, 100Base-FX, 1000Base</w:t>
            </w:r>
            <w:r w:rsidRPr="00003645">
              <w:rPr>
                <w:rFonts w:ascii="Cambria Math" w:hAnsi="Cambria Math" w:cs="Cambria Math"/>
              </w:rPr>
              <w:t>‑</w:t>
            </w:r>
            <w:r w:rsidRPr="00003645">
              <w:rPr>
                <w:rFonts w:ascii="Times New Roman" w:hAnsi="Times New Roman" w:cs="Times New Roman"/>
              </w:rPr>
              <w:t>T/TX, 1000Base-LX/SX) или беспроводному каналу связи (4G/LTE).</w:t>
            </w:r>
          </w:p>
          <w:p w14:paraId="720D8A9F"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lastRenderedPageBreak/>
              <w:t>Комплекс должен работать на открытом воздухе и сохранять свои характеристики после воздействия пыли и брызг, иметь ударопрочный к</w:t>
            </w:r>
            <w:r>
              <w:rPr>
                <w:rFonts w:ascii="Times New Roman" w:hAnsi="Times New Roman" w:cs="Times New Roman"/>
              </w:rPr>
              <w:t>орпус со степенью защиты не менее</w:t>
            </w:r>
            <w:r w:rsidRPr="00003645">
              <w:rPr>
                <w:rFonts w:ascii="Times New Roman" w:hAnsi="Times New Roman" w:cs="Times New Roman"/>
              </w:rPr>
              <w:t xml:space="preserve"> IP65 по ГОСТ 14254-2</w:t>
            </w:r>
            <w:r>
              <w:rPr>
                <w:rFonts w:ascii="Times New Roman" w:hAnsi="Times New Roman" w:cs="Times New Roman"/>
              </w:rPr>
              <w:t>015, с антикоррозийным покрытием.</w:t>
            </w:r>
          </w:p>
          <w:p w14:paraId="438AFBB3" w14:textId="77777777" w:rsidR="007E4B14" w:rsidRDefault="0050107E" w:rsidP="007E4B14">
            <w:pPr>
              <w:tabs>
                <w:tab w:val="left" w:pos="407"/>
              </w:tabs>
              <w:ind w:right="86" w:firstLine="407"/>
              <w:jc w:val="both"/>
              <w:rPr>
                <w:rFonts w:ascii="Times New Roman" w:hAnsi="Times New Roman" w:cs="Times New Roman"/>
              </w:rPr>
            </w:pPr>
            <w:r>
              <w:rPr>
                <w:rFonts w:ascii="Times New Roman" w:hAnsi="Times New Roman" w:cs="Times New Roman"/>
              </w:rPr>
              <w:t>Корпус должен быть выполнен</w:t>
            </w:r>
            <w:r w:rsidRPr="00857731">
              <w:rPr>
                <w:rFonts w:ascii="Times New Roman" w:hAnsi="Times New Roman" w:cs="Times New Roman"/>
              </w:rPr>
              <w:t xml:space="preserve"> из стали оцинкованной по ГОСТ 14918-80. Класс толщины цинкового покрытия оцинкованной стали для </w:t>
            </w:r>
            <w:r>
              <w:rPr>
                <w:rFonts w:ascii="Times New Roman" w:hAnsi="Times New Roman" w:cs="Times New Roman"/>
              </w:rPr>
              <w:t>корпуса</w:t>
            </w:r>
            <w:r w:rsidRPr="00857731">
              <w:rPr>
                <w:rFonts w:ascii="Times New Roman" w:hAnsi="Times New Roman" w:cs="Times New Roman"/>
              </w:rPr>
              <w:t xml:space="preserve">: повышенный или </w:t>
            </w:r>
            <w:proofErr w:type="gramStart"/>
            <w:r w:rsidRPr="00857731">
              <w:rPr>
                <w:rFonts w:ascii="Times New Roman" w:hAnsi="Times New Roman" w:cs="Times New Roman"/>
              </w:rPr>
              <w:t>первый</w:t>
            </w:r>
            <w:proofErr w:type="gramEnd"/>
            <w:r w:rsidRPr="00857731">
              <w:rPr>
                <w:rFonts w:ascii="Times New Roman" w:hAnsi="Times New Roman" w:cs="Times New Roman"/>
              </w:rPr>
              <w:t xml:space="preserve"> или второй. Минимальная толщина цинкового покрытия оцинкованной стали для </w:t>
            </w:r>
            <w:r>
              <w:rPr>
                <w:rFonts w:ascii="Times New Roman" w:hAnsi="Times New Roman" w:cs="Times New Roman"/>
              </w:rPr>
              <w:t>корпуса</w:t>
            </w:r>
            <w:r w:rsidRPr="00857731">
              <w:rPr>
                <w:rFonts w:ascii="Times New Roman" w:hAnsi="Times New Roman" w:cs="Times New Roman"/>
              </w:rPr>
              <w:t xml:space="preserve">: не менее 10 мкм. Максимальная толщина цинкового покрытия оцинкованной стали для </w:t>
            </w:r>
            <w:r>
              <w:rPr>
                <w:rFonts w:ascii="Times New Roman" w:hAnsi="Times New Roman" w:cs="Times New Roman"/>
              </w:rPr>
              <w:t>корпуса</w:t>
            </w:r>
            <w:r w:rsidRPr="00857731">
              <w:rPr>
                <w:rFonts w:ascii="Times New Roman" w:hAnsi="Times New Roman" w:cs="Times New Roman"/>
              </w:rPr>
              <w:t>: не более 60 мкм.</w:t>
            </w:r>
          </w:p>
          <w:p w14:paraId="0B69550C" w14:textId="77777777" w:rsidR="007E4B14" w:rsidRDefault="0050107E" w:rsidP="007E4B14">
            <w:pPr>
              <w:tabs>
                <w:tab w:val="left" w:pos="407"/>
              </w:tabs>
              <w:ind w:right="86" w:firstLine="407"/>
              <w:jc w:val="both"/>
              <w:rPr>
                <w:rFonts w:ascii="Times New Roman" w:hAnsi="Times New Roman" w:cs="Times New Roman"/>
              </w:rPr>
            </w:pPr>
            <w:r w:rsidRPr="00316121">
              <w:rPr>
                <w:rFonts w:ascii="Times New Roman" w:hAnsi="Times New Roman" w:cs="Times New Roman"/>
              </w:rPr>
              <w:t>На двери блока управления питанием комплекса должен быть размещен предупреждающий знак по ГОСТ 12.4.026-2015 «Система стандартов безопасности труда: цвета сигнальные, знаки безопасности и разметка сигнальная», код знака – W08, смысловое значение – «Опасность поражения электрическим током», выполненный из пленочных материалов. Габаритные размеры – ширина знака «Опасность поражения электрическим током», выполненного из пленочных материалов не менее 50 мм. Габаритные размеры – высота знака «Опасность поражения электрическим током», выполненного из плено</w:t>
            </w:r>
            <w:r w:rsidR="007E4B14">
              <w:rPr>
                <w:rFonts w:ascii="Times New Roman" w:hAnsi="Times New Roman" w:cs="Times New Roman"/>
              </w:rPr>
              <w:t>чных материалов не более 50 мм.</w:t>
            </w:r>
          </w:p>
          <w:p w14:paraId="5D756EC4"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 xml:space="preserve">Исполнение комплекса – уличное всепогодное с подогревом. Блоки видеокамер комплекса должны быть снабжены защитным </w:t>
            </w:r>
            <w:proofErr w:type="spellStart"/>
            <w:r w:rsidRPr="00003645">
              <w:rPr>
                <w:rFonts w:ascii="Times New Roman" w:hAnsi="Times New Roman" w:cs="Times New Roman"/>
              </w:rPr>
              <w:t>термокожухом</w:t>
            </w:r>
            <w:proofErr w:type="spellEnd"/>
            <w:r w:rsidRPr="00003645">
              <w:rPr>
                <w:rFonts w:ascii="Times New Roman" w:hAnsi="Times New Roman" w:cs="Times New Roman"/>
              </w:rPr>
              <w:t>.</w:t>
            </w:r>
          </w:p>
          <w:p w14:paraId="3BEF39E9" w14:textId="77777777" w:rsidR="007E4B14" w:rsidRDefault="0050107E" w:rsidP="007E4B14">
            <w:pPr>
              <w:tabs>
                <w:tab w:val="left" w:pos="407"/>
              </w:tabs>
              <w:ind w:right="86" w:firstLine="407"/>
              <w:jc w:val="both"/>
              <w:rPr>
                <w:rFonts w:ascii="Times New Roman" w:hAnsi="Times New Roman" w:cs="Times New Roman"/>
              </w:rPr>
            </w:pPr>
            <w:r>
              <w:rPr>
                <w:rFonts w:ascii="Times New Roman" w:hAnsi="Times New Roman" w:cs="Times New Roman"/>
              </w:rPr>
              <w:t xml:space="preserve">Комплекс должен обеспечивать </w:t>
            </w:r>
            <w:r w:rsidRPr="00003645">
              <w:rPr>
                <w:rFonts w:ascii="Times New Roman" w:hAnsi="Times New Roman" w:cs="Times New Roman"/>
              </w:rPr>
              <w:t>р</w:t>
            </w:r>
            <w:r>
              <w:rPr>
                <w:rFonts w:ascii="Times New Roman" w:hAnsi="Times New Roman" w:cs="Times New Roman"/>
              </w:rPr>
              <w:t>аспознавание следующих типов государственных регистрационных знаков (далее – ГРЗ)</w:t>
            </w:r>
            <w:r w:rsidRPr="00003645">
              <w:rPr>
                <w:rFonts w:ascii="Times New Roman" w:hAnsi="Times New Roman" w:cs="Times New Roman"/>
              </w:rPr>
              <w:t xml:space="preserve"> ТС: ГРЗ Российской Федерации (все типы), все страны СНГ и Балтии, все страны Европы.</w:t>
            </w:r>
          </w:p>
          <w:p w14:paraId="52A56519" w14:textId="77777777" w:rsidR="007E4B14" w:rsidRDefault="0050107E" w:rsidP="007E4B14">
            <w:pPr>
              <w:tabs>
                <w:tab w:val="left" w:pos="407"/>
              </w:tabs>
              <w:ind w:right="86" w:firstLine="407"/>
              <w:jc w:val="both"/>
              <w:rPr>
                <w:rFonts w:ascii="Times New Roman" w:hAnsi="Times New Roman" w:cs="Times New Roman"/>
              </w:rPr>
            </w:pPr>
            <w:r w:rsidRPr="00003645">
              <w:rPr>
                <w:rFonts w:ascii="Times New Roman" w:hAnsi="Times New Roman" w:cs="Times New Roman"/>
              </w:rPr>
              <w:t>Комплекс должен обеспечивать фиксацию следующих видов нарушений ПДД:</w:t>
            </w:r>
            <w:r>
              <w:rPr>
                <w:rFonts w:ascii="Times New Roman" w:hAnsi="Times New Roman" w:cs="Times New Roman"/>
              </w:rPr>
              <w:t xml:space="preserve"> </w:t>
            </w:r>
            <w:proofErr w:type="spellStart"/>
            <w:r w:rsidRPr="00003645">
              <w:rPr>
                <w:rFonts w:ascii="Times New Roman" w:hAnsi="Times New Roman" w:cs="Times New Roman"/>
              </w:rPr>
              <w:t>непредоставление</w:t>
            </w:r>
            <w:proofErr w:type="spellEnd"/>
            <w:r w:rsidRPr="00003645">
              <w:rPr>
                <w:rFonts w:ascii="Times New Roman" w:hAnsi="Times New Roman" w:cs="Times New Roman"/>
              </w:rPr>
              <w:t xml:space="preserve"> преимущест</w:t>
            </w:r>
            <w:r>
              <w:rPr>
                <w:rFonts w:ascii="Times New Roman" w:hAnsi="Times New Roman" w:cs="Times New Roman"/>
              </w:rPr>
              <w:t xml:space="preserve">ва пешеходам (ст.12.18 КоАП РФ), </w:t>
            </w:r>
            <w:r w:rsidRPr="00003645">
              <w:rPr>
                <w:rFonts w:ascii="Times New Roman" w:hAnsi="Times New Roman" w:cs="Times New Roman"/>
              </w:rPr>
              <w:t>превышение установленного скоростного режима (ст.12.9 КоА</w:t>
            </w:r>
            <w:r>
              <w:rPr>
                <w:rFonts w:ascii="Times New Roman" w:hAnsi="Times New Roman" w:cs="Times New Roman"/>
              </w:rPr>
              <w:t xml:space="preserve">П РФ), </w:t>
            </w:r>
            <w:r w:rsidRPr="00003645">
              <w:rPr>
                <w:rFonts w:ascii="Times New Roman" w:hAnsi="Times New Roman" w:cs="Times New Roman"/>
              </w:rPr>
              <w:t>движение по полосе, предназначенной для ма</w:t>
            </w:r>
            <w:r>
              <w:rPr>
                <w:rFonts w:ascii="Times New Roman" w:hAnsi="Times New Roman" w:cs="Times New Roman"/>
              </w:rPr>
              <w:t xml:space="preserve">ршрутных ТС (ст. 12.17 КоАП РФ), </w:t>
            </w:r>
            <w:r w:rsidRPr="00003645">
              <w:rPr>
                <w:rFonts w:ascii="Times New Roman" w:hAnsi="Times New Roman" w:cs="Times New Roman"/>
              </w:rPr>
              <w:t>нарушение правил стоянки и остановки ТС (знаки</w:t>
            </w:r>
            <w:r>
              <w:rPr>
                <w:rFonts w:ascii="Times New Roman" w:hAnsi="Times New Roman" w:cs="Times New Roman"/>
              </w:rPr>
              <w:t xml:space="preserve"> 3.27, 3.28, ст. 12.16 КоАП РФ), </w:t>
            </w:r>
            <w:r w:rsidRPr="00003645">
              <w:rPr>
                <w:rFonts w:ascii="Times New Roman" w:hAnsi="Times New Roman" w:cs="Times New Roman"/>
              </w:rPr>
              <w:t>выезд на сторону встречно</w:t>
            </w:r>
            <w:r>
              <w:rPr>
                <w:rFonts w:ascii="Times New Roman" w:hAnsi="Times New Roman" w:cs="Times New Roman"/>
              </w:rPr>
              <w:t xml:space="preserve">го движения (ст. 12.15 КоАП РФ), </w:t>
            </w:r>
            <w:r w:rsidRPr="00003645">
              <w:rPr>
                <w:rFonts w:ascii="Times New Roman" w:hAnsi="Times New Roman" w:cs="Times New Roman"/>
              </w:rPr>
              <w:t>выезд на трамвайные пути встречного н</w:t>
            </w:r>
            <w:r>
              <w:rPr>
                <w:rFonts w:ascii="Times New Roman" w:hAnsi="Times New Roman" w:cs="Times New Roman"/>
              </w:rPr>
              <w:t xml:space="preserve">аправления (ст. 12.15 КоАП РФ), </w:t>
            </w:r>
            <w:r w:rsidRPr="00003645">
              <w:rPr>
                <w:rFonts w:ascii="Times New Roman" w:hAnsi="Times New Roman" w:cs="Times New Roman"/>
              </w:rPr>
              <w:t>движение по разделител</w:t>
            </w:r>
            <w:r>
              <w:rPr>
                <w:rFonts w:ascii="Times New Roman" w:hAnsi="Times New Roman" w:cs="Times New Roman"/>
              </w:rPr>
              <w:t xml:space="preserve">ьной полосе (ст. 12.15 КоАП РФ), </w:t>
            </w:r>
            <w:r w:rsidRPr="00003645">
              <w:rPr>
                <w:rFonts w:ascii="Times New Roman" w:hAnsi="Times New Roman" w:cs="Times New Roman"/>
              </w:rPr>
              <w:t xml:space="preserve">движение по тротуарам, пешеходным, велосипедным и </w:t>
            </w:r>
            <w:proofErr w:type="spellStart"/>
            <w:r w:rsidRPr="00003645">
              <w:rPr>
                <w:rFonts w:ascii="Times New Roman" w:hAnsi="Times New Roman" w:cs="Times New Roman"/>
              </w:rPr>
              <w:t>велопешеходным</w:t>
            </w:r>
            <w:proofErr w:type="spellEnd"/>
            <w:r w:rsidRPr="00003645">
              <w:rPr>
                <w:rFonts w:ascii="Times New Roman" w:hAnsi="Times New Roman" w:cs="Times New Roman"/>
              </w:rPr>
              <w:t xml:space="preserve"> дорожкам, </w:t>
            </w:r>
            <w:r w:rsidRPr="00003645">
              <w:rPr>
                <w:rFonts w:ascii="Times New Roman" w:hAnsi="Times New Roman" w:cs="Times New Roman"/>
              </w:rPr>
              <w:lastRenderedPageBreak/>
              <w:t>полосам для вел</w:t>
            </w:r>
            <w:r>
              <w:rPr>
                <w:rFonts w:ascii="Times New Roman" w:hAnsi="Times New Roman" w:cs="Times New Roman"/>
              </w:rPr>
              <w:t xml:space="preserve">осипедистов (ст. 12.15 КоАП РФ), </w:t>
            </w:r>
            <w:r w:rsidRPr="00003645">
              <w:rPr>
                <w:rFonts w:ascii="Times New Roman" w:hAnsi="Times New Roman" w:cs="Times New Roman"/>
              </w:rPr>
              <w:t>проезд на красный свет (ст. 12.12 ч.1 КоАП РФ)</w:t>
            </w:r>
            <w:r>
              <w:rPr>
                <w:rFonts w:ascii="Times New Roman" w:hAnsi="Times New Roman" w:cs="Times New Roman"/>
              </w:rPr>
              <w:t xml:space="preserve">, </w:t>
            </w:r>
            <w:r w:rsidRPr="00003645">
              <w:rPr>
                <w:rFonts w:ascii="Times New Roman" w:hAnsi="Times New Roman" w:cs="Times New Roman"/>
              </w:rPr>
              <w:t>заезд за сто</w:t>
            </w:r>
            <w:r>
              <w:rPr>
                <w:rFonts w:ascii="Times New Roman" w:hAnsi="Times New Roman" w:cs="Times New Roman"/>
              </w:rPr>
              <w:t xml:space="preserve">п-линию (ст. 12.12 ч.2 КоАП РФ), </w:t>
            </w:r>
            <w:r w:rsidRPr="00003645">
              <w:rPr>
                <w:rFonts w:ascii="Times New Roman" w:hAnsi="Times New Roman" w:cs="Times New Roman"/>
              </w:rPr>
              <w:t>поворот из неразрешенного</w:t>
            </w:r>
            <w:r>
              <w:rPr>
                <w:rFonts w:ascii="Times New Roman" w:hAnsi="Times New Roman" w:cs="Times New Roman"/>
              </w:rPr>
              <w:t xml:space="preserve"> ряда (ст. 12.14 ч.1.1 КоАП РФ), </w:t>
            </w:r>
            <w:r w:rsidRPr="00003645">
              <w:rPr>
                <w:rFonts w:ascii="Times New Roman" w:hAnsi="Times New Roman" w:cs="Times New Roman"/>
              </w:rPr>
              <w:t>запрещенный пов</w:t>
            </w:r>
            <w:r>
              <w:rPr>
                <w:rFonts w:ascii="Times New Roman" w:hAnsi="Times New Roman" w:cs="Times New Roman"/>
              </w:rPr>
              <w:t xml:space="preserve">орот налево (ст. 12.16 КоАП РФ), </w:t>
            </w:r>
            <w:r w:rsidRPr="00003645">
              <w:rPr>
                <w:rFonts w:ascii="Times New Roman" w:hAnsi="Times New Roman" w:cs="Times New Roman"/>
              </w:rPr>
              <w:t>движение</w:t>
            </w:r>
            <w:r>
              <w:rPr>
                <w:rFonts w:ascii="Times New Roman" w:hAnsi="Times New Roman" w:cs="Times New Roman"/>
              </w:rPr>
              <w:t xml:space="preserve"> по обочине (ст. 12.15 КоАП РФ), </w:t>
            </w:r>
            <w:r w:rsidRPr="00003645">
              <w:rPr>
                <w:rFonts w:ascii="Times New Roman" w:hAnsi="Times New Roman" w:cs="Times New Roman"/>
              </w:rPr>
              <w:t xml:space="preserve">нарушение правил проезда железнодорожного переезда (Ст. 12.10 </w:t>
            </w:r>
            <w:r>
              <w:rPr>
                <w:rFonts w:ascii="Times New Roman" w:hAnsi="Times New Roman" w:cs="Times New Roman"/>
              </w:rPr>
              <w:t xml:space="preserve">КоАП РФ), </w:t>
            </w:r>
            <w:r w:rsidRPr="00003645">
              <w:rPr>
                <w:rFonts w:ascii="Times New Roman" w:hAnsi="Times New Roman" w:cs="Times New Roman"/>
              </w:rPr>
              <w:t>выезд на перекресток в случае возникнов</w:t>
            </w:r>
            <w:r>
              <w:rPr>
                <w:rFonts w:ascii="Times New Roman" w:hAnsi="Times New Roman" w:cs="Times New Roman"/>
              </w:rPr>
              <w:t>ения затора (ст. 12.13 КоАП РФ).</w:t>
            </w:r>
            <w:bookmarkStart w:id="1" w:name="OLE_LINK104"/>
            <w:bookmarkStart w:id="2" w:name="OLE_LINK105"/>
            <w:r>
              <w:rPr>
                <w:rFonts w:ascii="Times New Roman" w:hAnsi="Times New Roman" w:cs="Times New Roman"/>
              </w:rPr>
              <w:t xml:space="preserve"> </w:t>
            </w:r>
            <w:r w:rsidRPr="00003645">
              <w:rPr>
                <w:rFonts w:ascii="Times New Roman" w:hAnsi="Times New Roman" w:cs="Times New Roman"/>
              </w:rPr>
              <w:t xml:space="preserve">Комплекс должен измерять скорость движения транспортных средств </w:t>
            </w:r>
            <w:proofErr w:type="spellStart"/>
            <w:r w:rsidRPr="00003645">
              <w:rPr>
                <w:rFonts w:ascii="Times New Roman" w:hAnsi="Times New Roman" w:cs="Times New Roman"/>
              </w:rPr>
              <w:t>безрадарным</w:t>
            </w:r>
            <w:proofErr w:type="spellEnd"/>
            <w:r w:rsidRPr="00003645">
              <w:rPr>
                <w:rFonts w:ascii="Times New Roman" w:hAnsi="Times New Roman" w:cs="Times New Roman"/>
              </w:rPr>
              <w:t xml:space="preserve"> методом (по видеокадрам).</w:t>
            </w:r>
          </w:p>
          <w:p w14:paraId="53C6DF92" w14:textId="77777777" w:rsidR="007E4B14" w:rsidRDefault="0050107E" w:rsidP="007E4B14">
            <w:pPr>
              <w:tabs>
                <w:tab w:val="left" w:pos="407"/>
              </w:tabs>
              <w:ind w:right="86" w:firstLine="407"/>
              <w:jc w:val="both"/>
              <w:rPr>
                <w:rFonts w:ascii="Times New Roman" w:hAnsi="Times New Roman" w:cs="Times New Roman"/>
              </w:rPr>
            </w:pPr>
            <w:r w:rsidRPr="0034002C">
              <w:rPr>
                <w:rFonts w:ascii="Times New Roman" w:hAnsi="Times New Roman" w:cs="Times New Roman"/>
              </w:rPr>
              <w:t>Хранение информации о проездах ТС и нарушениях ПДД в буферной памяти комплекса в количестве записей</w:t>
            </w:r>
            <w:r>
              <w:rPr>
                <w:rFonts w:ascii="Times New Roman" w:hAnsi="Times New Roman" w:cs="Times New Roman"/>
              </w:rPr>
              <w:t xml:space="preserve"> не менее </w:t>
            </w:r>
            <w:r w:rsidRPr="0034002C">
              <w:rPr>
                <w:rFonts w:ascii="Times New Roman" w:hAnsi="Times New Roman" w:cs="Times New Roman"/>
              </w:rPr>
              <w:t>100000</w:t>
            </w:r>
            <w:r>
              <w:rPr>
                <w:rFonts w:ascii="Times New Roman" w:hAnsi="Times New Roman" w:cs="Times New Roman"/>
              </w:rPr>
              <w:t xml:space="preserve"> ед.</w:t>
            </w:r>
            <w:r>
              <w:t xml:space="preserve"> </w:t>
            </w:r>
            <w:r w:rsidRPr="0034002C">
              <w:rPr>
                <w:rFonts w:ascii="Times New Roman" w:hAnsi="Times New Roman" w:cs="Times New Roman"/>
              </w:rPr>
              <w:t>Пределы допускаемой абсолютной погрешности измерения расстояния, пройденного транспортными средствами в зоне контроля видеокамеры</w:t>
            </w:r>
            <w:r>
              <w:rPr>
                <w:rFonts w:ascii="Times New Roman" w:hAnsi="Times New Roman" w:cs="Times New Roman"/>
              </w:rPr>
              <w:t xml:space="preserve"> не более 0.1 м.</w:t>
            </w:r>
            <w:r>
              <w:t xml:space="preserve"> </w:t>
            </w:r>
            <w:r w:rsidRPr="0034002C">
              <w:rPr>
                <w:rFonts w:ascii="Times New Roman" w:hAnsi="Times New Roman" w:cs="Times New Roman"/>
              </w:rPr>
              <w:t>Пределы допускаемой абсолютной погрешности синхронизации шкалы времени системы относительно шкалы времени UTC (SU)</w:t>
            </w:r>
            <w:r>
              <w:rPr>
                <w:rFonts w:ascii="Times New Roman" w:hAnsi="Times New Roman" w:cs="Times New Roman"/>
              </w:rPr>
              <w:t xml:space="preserve"> не более </w:t>
            </w:r>
            <w:r w:rsidRPr="0034002C">
              <w:rPr>
                <w:rFonts w:ascii="Times New Roman" w:hAnsi="Times New Roman" w:cs="Times New Roman"/>
              </w:rPr>
              <w:t>0.001</w:t>
            </w:r>
            <w:r>
              <w:rPr>
                <w:rFonts w:ascii="Times New Roman" w:hAnsi="Times New Roman" w:cs="Times New Roman"/>
              </w:rPr>
              <w:t xml:space="preserve"> с.</w:t>
            </w:r>
          </w:p>
          <w:p w14:paraId="4941D247" w14:textId="4063E7F8" w:rsidR="0050107E" w:rsidRPr="007E4B14" w:rsidRDefault="0050107E" w:rsidP="007E4B14">
            <w:pPr>
              <w:tabs>
                <w:tab w:val="left" w:pos="407"/>
              </w:tabs>
              <w:ind w:right="86" w:firstLine="407"/>
              <w:jc w:val="both"/>
              <w:rPr>
                <w:rFonts w:ascii="Times New Roman" w:hAnsi="Times New Roman" w:cs="Times New Roman"/>
              </w:rPr>
            </w:pPr>
            <w:r w:rsidRPr="006F61E4">
              <w:rPr>
                <w:rFonts w:ascii="Times New Roman" w:hAnsi="Times New Roman" w:cs="Times New Roman"/>
                <w:u w:val="single"/>
              </w:rPr>
              <w:t>Блок видеокамеры:</w:t>
            </w:r>
          </w:p>
          <w:bookmarkEnd w:id="1"/>
          <w:bookmarkEnd w:id="2"/>
          <w:p w14:paraId="64BFB2ED" w14:textId="77777777" w:rsidR="007E4B14" w:rsidRDefault="0050107E" w:rsidP="007E4B14">
            <w:pPr>
              <w:ind w:right="86" w:firstLine="407"/>
              <w:jc w:val="both"/>
              <w:rPr>
                <w:rFonts w:ascii="Times New Roman" w:hAnsi="Times New Roman" w:cs="Times New Roman"/>
              </w:rPr>
            </w:pPr>
            <w:r w:rsidRPr="0034002C">
              <w:rPr>
                <w:rFonts w:ascii="Times New Roman" w:hAnsi="Times New Roman" w:cs="Times New Roman"/>
              </w:rPr>
              <w:t>Частота кадров</w:t>
            </w:r>
            <w:r>
              <w:rPr>
                <w:rFonts w:ascii="Times New Roman" w:hAnsi="Times New Roman" w:cs="Times New Roman"/>
              </w:rPr>
              <w:t xml:space="preserve"> не менее 60 к/с.</w:t>
            </w:r>
            <w:r>
              <w:t xml:space="preserve"> </w:t>
            </w:r>
            <w:r w:rsidRPr="0034002C">
              <w:rPr>
                <w:rFonts w:ascii="Times New Roman" w:hAnsi="Times New Roman" w:cs="Times New Roman"/>
              </w:rPr>
              <w:t>Длина</w:t>
            </w:r>
            <w:r>
              <w:rPr>
                <w:rFonts w:ascii="Times New Roman" w:hAnsi="Times New Roman" w:cs="Times New Roman"/>
              </w:rPr>
              <w:t xml:space="preserve"> не более 410 мм.</w:t>
            </w:r>
            <w:r>
              <w:t xml:space="preserve"> </w:t>
            </w:r>
            <w:r w:rsidRPr="0034002C">
              <w:rPr>
                <w:rFonts w:ascii="Times New Roman" w:hAnsi="Times New Roman" w:cs="Times New Roman"/>
              </w:rPr>
              <w:t>Ширина</w:t>
            </w:r>
            <w:r>
              <w:rPr>
                <w:rFonts w:ascii="Times New Roman" w:hAnsi="Times New Roman" w:cs="Times New Roman"/>
              </w:rPr>
              <w:t xml:space="preserve"> не более 150 мм.</w:t>
            </w:r>
            <w:r>
              <w:t xml:space="preserve"> </w:t>
            </w:r>
            <w:r w:rsidRPr="0034002C">
              <w:rPr>
                <w:rFonts w:ascii="Times New Roman" w:hAnsi="Times New Roman" w:cs="Times New Roman"/>
              </w:rPr>
              <w:t>Высота</w:t>
            </w:r>
            <w:r>
              <w:rPr>
                <w:rFonts w:ascii="Times New Roman" w:hAnsi="Times New Roman" w:cs="Times New Roman"/>
              </w:rPr>
              <w:t xml:space="preserve"> не более 145 мм.</w:t>
            </w:r>
            <w:r>
              <w:t xml:space="preserve"> </w:t>
            </w:r>
            <w:r w:rsidRPr="0034002C">
              <w:rPr>
                <w:rFonts w:ascii="Times New Roman" w:hAnsi="Times New Roman" w:cs="Times New Roman"/>
              </w:rPr>
              <w:t>Масса</w:t>
            </w:r>
            <w:r>
              <w:rPr>
                <w:rFonts w:ascii="Times New Roman" w:hAnsi="Times New Roman" w:cs="Times New Roman"/>
              </w:rPr>
              <w:t xml:space="preserve"> не более 6 кг.</w:t>
            </w:r>
            <w:r>
              <w:t xml:space="preserve"> </w:t>
            </w:r>
            <w:r w:rsidRPr="0034002C">
              <w:rPr>
                <w:rFonts w:ascii="Times New Roman" w:hAnsi="Times New Roman" w:cs="Times New Roman"/>
              </w:rPr>
              <w:t>Ширина контролируемой проезжей части (зоны контроля)</w:t>
            </w:r>
            <w:r>
              <w:rPr>
                <w:rFonts w:ascii="Times New Roman" w:hAnsi="Times New Roman" w:cs="Times New Roman"/>
              </w:rPr>
              <w:t xml:space="preserve"> не менее 14 м.</w:t>
            </w:r>
            <w:r>
              <w:t xml:space="preserve"> </w:t>
            </w:r>
            <w:r w:rsidRPr="0034002C">
              <w:rPr>
                <w:rFonts w:ascii="Times New Roman" w:hAnsi="Times New Roman" w:cs="Times New Roman"/>
              </w:rPr>
              <w:t>Длина контролируемой проезжей части (зоны контроля)</w:t>
            </w:r>
            <w:r>
              <w:rPr>
                <w:rFonts w:ascii="Times New Roman" w:hAnsi="Times New Roman" w:cs="Times New Roman"/>
              </w:rPr>
              <w:t xml:space="preserve"> не менее 40 м.</w:t>
            </w:r>
          </w:p>
          <w:p w14:paraId="3CE481A4" w14:textId="2D59AFF2" w:rsidR="0050107E" w:rsidRPr="007E4B14" w:rsidRDefault="0050107E" w:rsidP="007E4B14">
            <w:pPr>
              <w:ind w:right="86" w:firstLine="407"/>
              <w:jc w:val="both"/>
              <w:rPr>
                <w:rFonts w:ascii="Times New Roman" w:hAnsi="Times New Roman" w:cs="Times New Roman"/>
              </w:rPr>
            </w:pPr>
            <w:r w:rsidRPr="006F61E4">
              <w:rPr>
                <w:rFonts w:ascii="Times New Roman" w:hAnsi="Times New Roman" w:cs="Times New Roman"/>
                <w:u w:val="single"/>
              </w:rPr>
              <w:t>Уличный всепогодный компьютер (блок обработки информации):</w:t>
            </w:r>
          </w:p>
          <w:p w14:paraId="22C3F680" w14:textId="77777777" w:rsidR="007E4B14" w:rsidRDefault="0050107E" w:rsidP="007E4B14">
            <w:pPr>
              <w:ind w:right="86" w:firstLine="407"/>
              <w:jc w:val="both"/>
              <w:rPr>
                <w:rFonts w:ascii="Times New Roman" w:hAnsi="Times New Roman" w:cs="Times New Roman"/>
              </w:rPr>
            </w:pPr>
            <w:r w:rsidRPr="0034002C">
              <w:rPr>
                <w:rFonts w:ascii="Times New Roman" w:hAnsi="Times New Roman" w:cs="Times New Roman"/>
              </w:rPr>
              <w:t>Ширина</w:t>
            </w:r>
            <w:r>
              <w:rPr>
                <w:rFonts w:ascii="Times New Roman" w:hAnsi="Times New Roman" w:cs="Times New Roman"/>
              </w:rPr>
              <w:t xml:space="preserve"> не более 275 мм.</w:t>
            </w:r>
            <w:r>
              <w:t xml:space="preserve"> </w:t>
            </w:r>
            <w:r w:rsidRPr="0034002C">
              <w:rPr>
                <w:rFonts w:ascii="Times New Roman" w:hAnsi="Times New Roman" w:cs="Times New Roman"/>
              </w:rPr>
              <w:t>Высота</w:t>
            </w:r>
            <w:r>
              <w:rPr>
                <w:rFonts w:ascii="Times New Roman" w:hAnsi="Times New Roman" w:cs="Times New Roman"/>
              </w:rPr>
              <w:t xml:space="preserve"> не более 325 мм.</w:t>
            </w:r>
            <w:r>
              <w:t xml:space="preserve"> </w:t>
            </w:r>
            <w:r w:rsidRPr="0034002C">
              <w:rPr>
                <w:rFonts w:ascii="Times New Roman" w:hAnsi="Times New Roman" w:cs="Times New Roman"/>
              </w:rPr>
              <w:t>Глубина</w:t>
            </w:r>
            <w:r>
              <w:rPr>
                <w:rFonts w:ascii="Times New Roman" w:hAnsi="Times New Roman" w:cs="Times New Roman"/>
              </w:rPr>
              <w:t xml:space="preserve"> не более 300 мм.</w:t>
            </w:r>
            <w:r>
              <w:t xml:space="preserve"> </w:t>
            </w:r>
            <w:r w:rsidRPr="0034002C">
              <w:rPr>
                <w:rFonts w:ascii="Times New Roman" w:hAnsi="Times New Roman" w:cs="Times New Roman"/>
              </w:rPr>
              <w:t>Масса</w:t>
            </w:r>
            <w:r>
              <w:rPr>
                <w:rFonts w:ascii="Times New Roman" w:hAnsi="Times New Roman" w:cs="Times New Roman"/>
              </w:rPr>
              <w:t xml:space="preserve"> не более 20 кг. </w:t>
            </w:r>
            <w:r w:rsidRPr="0034002C">
              <w:rPr>
                <w:rFonts w:ascii="Times New Roman" w:hAnsi="Times New Roman" w:cs="Times New Roman"/>
              </w:rPr>
              <w:t>Потребляемая мощность</w:t>
            </w:r>
            <w:r>
              <w:rPr>
                <w:rFonts w:ascii="Times New Roman" w:hAnsi="Times New Roman" w:cs="Times New Roman"/>
              </w:rPr>
              <w:t xml:space="preserve"> не более 350 Вт.</w:t>
            </w:r>
            <w:r>
              <w:t xml:space="preserve"> </w:t>
            </w:r>
            <w:r w:rsidRPr="0034002C">
              <w:rPr>
                <w:rFonts w:ascii="Times New Roman" w:hAnsi="Times New Roman" w:cs="Times New Roman"/>
              </w:rPr>
              <w:t>Литография центрального процессора (ЦПУ)</w:t>
            </w:r>
            <w:r>
              <w:rPr>
                <w:rFonts w:ascii="Times New Roman" w:hAnsi="Times New Roman" w:cs="Times New Roman"/>
              </w:rPr>
              <w:t xml:space="preserve"> не более 22 </w:t>
            </w:r>
            <w:proofErr w:type="spellStart"/>
            <w:r>
              <w:rPr>
                <w:rFonts w:ascii="Times New Roman" w:hAnsi="Times New Roman" w:cs="Times New Roman"/>
              </w:rPr>
              <w:t>нм</w:t>
            </w:r>
            <w:proofErr w:type="spellEnd"/>
            <w:r>
              <w:rPr>
                <w:rFonts w:ascii="Times New Roman" w:hAnsi="Times New Roman" w:cs="Times New Roman"/>
              </w:rPr>
              <w:t>.</w:t>
            </w:r>
            <w:r>
              <w:t xml:space="preserve"> </w:t>
            </w:r>
            <w:r w:rsidRPr="0034002C">
              <w:rPr>
                <w:rFonts w:ascii="Times New Roman" w:hAnsi="Times New Roman" w:cs="Times New Roman"/>
              </w:rPr>
              <w:t>Количество ядер ЦПУ</w:t>
            </w:r>
            <w:r>
              <w:rPr>
                <w:rFonts w:ascii="Times New Roman" w:hAnsi="Times New Roman" w:cs="Times New Roman"/>
              </w:rPr>
              <w:t xml:space="preserve"> не менее 4 шт.</w:t>
            </w:r>
            <w:r>
              <w:t xml:space="preserve"> </w:t>
            </w:r>
            <w:r w:rsidRPr="0034002C">
              <w:rPr>
                <w:rFonts w:ascii="Times New Roman" w:hAnsi="Times New Roman" w:cs="Times New Roman"/>
              </w:rPr>
              <w:t>Количество потоков ЦПУ</w:t>
            </w:r>
            <w:r>
              <w:rPr>
                <w:rFonts w:ascii="Times New Roman" w:hAnsi="Times New Roman" w:cs="Times New Roman"/>
              </w:rPr>
              <w:t xml:space="preserve"> не менее 8 шт.</w:t>
            </w:r>
            <w:r>
              <w:t xml:space="preserve"> </w:t>
            </w:r>
            <w:r w:rsidRPr="0034002C">
              <w:rPr>
                <w:rFonts w:ascii="Times New Roman" w:hAnsi="Times New Roman" w:cs="Times New Roman"/>
              </w:rPr>
              <w:t>Объем кэш-памяти ЦПУ</w:t>
            </w:r>
            <w:r>
              <w:rPr>
                <w:rFonts w:ascii="Times New Roman" w:hAnsi="Times New Roman" w:cs="Times New Roman"/>
              </w:rPr>
              <w:t xml:space="preserve"> не менее 8 МБ.</w:t>
            </w:r>
            <w:r>
              <w:t xml:space="preserve"> </w:t>
            </w:r>
            <w:r w:rsidRPr="0034002C">
              <w:rPr>
                <w:rFonts w:ascii="Times New Roman" w:hAnsi="Times New Roman" w:cs="Times New Roman"/>
              </w:rPr>
              <w:t>Частота системной шины ЦПУ</w:t>
            </w:r>
            <w:r>
              <w:rPr>
                <w:rFonts w:ascii="Times New Roman" w:hAnsi="Times New Roman" w:cs="Times New Roman"/>
              </w:rPr>
              <w:t xml:space="preserve"> не менее 8 </w:t>
            </w:r>
            <w:r w:rsidRPr="0034002C">
              <w:rPr>
                <w:rFonts w:ascii="Times New Roman" w:hAnsi="Times New Roman" w:cs="Times New Roman"/>
              </w:rPr>
              <w:t>ГТ/с</w:t>
            </w:r>
            <w:r>
              <w:rPr>
                <w:rFonts w:ascii="Times New Roman" w:hAnsi="Times New Roman" w:cs="Times New Roman"/>
              </w:rPr>
              <w:t>.</w:t>
            </w:r>
            <w:r>
              <w:t xml:space="preserve"> </w:t>
            </w:r>
            <w:r w:rsidRPr="0034002C">
              <w:rPr>
                <w:rFonts w:ascii="Times New Roman" w:hAnsi="Times New Roman" w:cs="Times New Roman"/>
              </w:rPr>
              <w:t>Тепловая мощность рассеивания ЦПУ</w:t>
            </w:r>
            <w:r>
              <w:rPr>
                <w:rFonts w:ascii="Times New Roman" w:hAnsi="Times New Roman" w:cs="Times New Roman"/>
              </w:rPr>
              <w:t xml:space="preserve"> не более 88 Вт.</w:t>
            </w:r>
            <w:r>
              <w:t xml:space="preserve"> </w:t>
            </w:r>
            <w:r w:rsidRPr="0034002C">
              <w:rPr>
                <w:rFonts w:ascii="Times New Roman" w:hAnsi="Times New Roman" w:cs="Times New Roman"/>
              </w:rPr>
              <w:t>Максимальная пропускная способность памяти</w:t>
            </w:r>
            <w:r>
              <w:rPr>
                <w:rFonts w:ascii="Times New Roman" w:hAnsi="Times New Roman" w:cs="Times New Roman"/>
              </w:rPr>
              <w:t xml:space="preserve"> не менее 25 ГБ/с.</w:t>
            </w:r>
            <w:r>
              <w:t xml:space="preserve"> </w:t>
            </w:r>
            <w:r w:rsidRPr="006F61E4">
              <w:rPr>
                <w:rFonts w:ascii="Times New Roman" w:hAnsi="Times New Roman" w:cs="Times New Roman"/>
              </w:rPr>
              <w:t>Тактовая частота процессора</w:t>
            </w:r>
            <w:r>
              <w:rPr>
                <w:rFonts w:ascii="Times New Roman" w:hAnsi="Times New Roman" w:cs="Times New Roman"/>
              </w:rPr>
              <w:t xml:space="preserve"> не менее 4 ГГц.</w:t>
            </w:r>
            <w:r>
              <w:t xml:space="preserve"> </w:t>
            </w:r>
            <w:r w:rsidRPr="006F61E4">
              <w:rPr>
                <w:rFonts w:ascii="Times New Roman" w:hAnsi="Times New Roman" w:cs="Times New Roman"/>
              </w:rPr>
              <w:t>Объем оперативной памяти DDR4</w:t>
            </w:r>
            <w:r>
              <w:rPr>
                <w:rFonts w:ascii="Times New Roman" w:hAnsi="Times New Roman" w:cs="Times New Roman"/>
              </w:rPr>
              <w:t xml:space="preserve"> не менее 16 </w:t>
            </w:r>
            <w:r w:rsidRPr="006F61E4">
              <w:rPr>
                <w:rFonts w:ascii="Times New Roman" w:hAnsi="Times New Roman" w:cs="Times New Roman"/>
              </w:rPr>
              <w:t>Гигабайт</w:t>
            </w:r>
            <w:r>
              <w:rPr>
                <w:rFonts w:ascii="Times New Roman" w:hAnsi="Times New Roman" w:cs="Times New Roman"/>
              </w:rPr>
              <w:t>.</w:t>
            </w:r>
            <w:r>
              <w:t xml:space="preserve"> </w:t>
            </w:r>
            <w:r w:rsidRPr="006F61E4">
              <w:rPr>
                <w:rFonts w:ascii="Times New Roman" w:hAnsi="Times New Roman" w:cs="Times New Roman"/>
              </w:rPr>
              <w:t>Объем SSD диска</w:t>
            </w:r>
            <w:r>
              <w:rPr>
                <w:rFonts w:ascii="Times New Roman" w:hAnsi="Times New Roman" w:cs="Times New Roman"/>
              </w:rPr>
              <w:t xml:space="preserve"> не менее 128 </w:t>
            </w:r>
            <w:r w:rsidRPr="006F61E4">
              <w:rPr>
                <w:rFonts w:ascii="Times New Roman" w:hAnsi="Times New Roman" w:cs="Times New Roman"/>
              </w:rPr>
              <w:t>Гигабайт</w:t>
            </w:r>
            <w:r>
              <w:rPr>
                <w:rFonts w:ascii="Times New Roman" w:hAnsi="Times New Roman" w:cs="Times New Roman"/>
              </w:rPr>
              <w:t>.</w:t>
            </w:r>
            <w:r>
              <w:t xml:space="preserve"> </w:t>
            </w:r>
            <w:r w:rsidRPr="006F61E4">
              <w:rPr>
                <w:rFonts w:ascii="Times New Roman" w:hAnsi="Times New Roman" w:cs="Times New Roman"/>
              </w:rPr>
              <w:t xml:space="preserve">Скорость интерфейса </w:t>
            </w:r>
            <w:proofErr w:type="spellStart"/>
            <w:r w:rsidRPr="006F61E4">
              <w:rPr>
                <w:rFonts w:ascii="Times New Roman" w:hAnsi="Times New Roman" w:cs="Times New Roman"/>
              </w:rPr>
              <w:t>Ethernet</w:t>
            </w:r>
            <w:proofErr w:type="spellEnd"/>
            <w:r>
              <w:rPr>
                <w:rFonts w:ascii="Times New Roman" w:hAnsi="Times New Roman" w:cs="Times New Roman"/>
              </w:rPr>
              <w:t xml:space="preserve"> не менее 1 </w:t>
            </w:r>
            <w:r w:rsidRPr="006F61E4">
              <w:rPr>
                <w:rFonts w:ascii="Times New Roman" w:hAnsi="Times New Roman" w:cs="Times New Roman"/>
              </w:rPr>
              <w:t>Гигабит/с</w:t>
            </w:r>
            <w:r>
              <w:rPr>
                <w:rFonts w:ascii="Times New Roman" w:hAnsi="Times New Roman" w:cs="Times New Roman"/>
              </w:rPr>
              <w:t>.</w:t>
            </w:r>
            <w:r>
              <w:t xml:space="preserve"> </w:t>
            </w:r>
            <w:r w:rsidRPr="006F61E4">
              <w:rPr>
                <w:rFonts w:ascii="Times New Roman" w:hAnsi="Times New Roman" w:cs="Times New Roman"/>
              </w:rPr>
              <w:t>Количество интерфейсов USB 3.1</w:t>
            </w:r>
            <w:r>
              <w:rPr>
                <w:rFonts w:ascii="Times New Roman" w:hAnsi="Times New Roman" w:cs="Times New Roman"/>
              </w:rPr>
              <w:t xml:space="preserve"> не менее 4 шт.</w:t>
            </w:r>
          </w:p>
          <w:p w14:paraId="40DE6A61" w14:textId="77777777" w:rsidR="007E4B14" w:rsidRDefault="0050107E" w:rsidP="007E4B14">
            <w:pPr>
              <w:ind w:right="86" w:firstLine="407"/>
              <w:jc w:val="both"/>
              <w:rPr>
                <w:rFonts w:ascii="Times New Roman" w:hAnsi="Times New Roman" w:cs="Times New Roman"/>
              </w:rPr>
            </w:pPr>
            <w:r w:rsidRPr="006F61E4">
              <w:rPr>
                <w:rFonts w:ascii="Times New Roman" w:hAnsi="Times New Roman" w:cs="Times New Roman"/>
                <w:u w:val="single"/>
              </w:rPr>
              <w:t>Навигационный приемник ГЛОНАСС/GPS:</w:t>
            </w:r>
          </w:p>
          <w:p w14:paraId="1411E2A3" w14:textId="47F5EEFE" w:rsidR="0050107E" w:rsidRPr="00F556BE" w:rsidRDefault="0050107E" w:rsidP="007E4B14">
            <w:pPr>
              <w:ind w:right="86" w:firstLine="407"/>
              <w:jc w:val="both"/>
              <w:rPr>
                <w:rFonts w:ascii="Times New Roman" w:hAnsi="Times New Roman" w:cs="Times New Roman"/>
              </w:rPr>
            </w:pPr>
            <w:r>
              <w:rPr>
                <w:rFonts w:ascii="Times New Roman" w:hAnsi="Times New Roman" w:cs="Times New Roman"/>
              </w:rPr>
              <w:lastRenderedPageBreak/>
              <w:t>Количество поддержи</w:t>
            </w:r>
            <w:r w:rsidRPr="006F61E4">
              <w:rPr>
                <w:rFonts w:ascii="Times New Roman" w:hAnsi="Times New Roman" w:cs="Times New Roman"/>
              </w:rPr>
              <w:t>ваемых каналов GNSS</w:t>
            </w:r>
            <w:r>
              <w:rPr>
                <w:rFonts w:ascii="Times New Roman" w:hAnsi="Times New Roman" w:cs="Times New Roman"/>
              </w:rPr>
              <w:t xml:space="preserve"> не менее 32 шт.</w:t>
            </w:r>
            <w:r>
              <w:t xml:space="preserve"> </w:t>
            </w:r>
            <w:r w:rsidRPr="006F61E4">
              <w:rPr>
                <w:rFonts w:ascii="Times New Roman" w:hAnsi="Times New Roman" w:cs="Times New Roman"/>
              </w:rPr>
              <w:t>Точность выдачи сигнала 1PPS</w:t>
            </w:r>
            <w:r>
              <w:rPr>
                <w:rFonts w:ascii="Times New Roman" w:hAnsi="Times New Roman" w:cs="Times New Roman"/>
              </w:rPr>
              <w:t xml:space="preserve"> не более 25 </w:t>
            </w:r>
            <w:proofErr w:type="spellStart"/>
            <w:r>
              <w:rPr>
                <w:rFonts w:ascii="Times New Roman" w:hAnsi="Times New Roman" w:cs="Times New Roman"/>
              </w:rPr>
              <w:t>нс</w:t>
            </w:r>
            <w:proofErr w:type="spellEnd"/>
            <w:r>
              <w:rPr>
                <w:rFonts w:ascii="Times New Roman" w:hAnsi="Times New Roman" w:cs="Times New Roman"/>
              </w:rPr>
              <w:t>.</w:t>
            </w:r>
          </w:p>
        </w:tc>
      </w:tr>
      <w:tr w:rsidR="0050107E" w14:paraId="02B14CF8" w14:textId="77777777" w:rsidTr="007E4B14">
        <w:tc>
          <w:tcPr>
            <w:tcW w:w="297"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DCCCF89" w14:textId="77777777" w:rsidR="0050107E" w:rsidRPr="00F556BE" w:rsidRDefault="0050107E" w:rsidP="007E4B14">
            <w:pPr>
              <w:ind w:right="19"/>
              <w:jc w:val="both"/>
              <w:rPr>
                <w:rFonts w:ascii="Times New Roman" w:hAnsi="Times New Roman" w:cs="Times New Roman"/>
              </w:rPr>
            </w:pPr>
            <w:r>
              <w:rPr>
                <w:rFonts w:ascii="Times New Roman" w:hAnsi="Times New Roman" w:cs="Times New Roman"/>
              </w:rPr>
              <w:lastRenderedPageBreak/>
              <w:t xml:space="preserve">2. </w:t>
            </w:r>
          </w:p>
        </w:tc>
        <w:tc>
          <w:tcPr>
            <w:tcW w:w="1069"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542858D" w14:textId="77777777" w:rsidR="0050107E" w:rsidRDefault="0050107E" w:rsidP="007E4B14">
            <w:pPr>
              <w:rPr>
                <w:rFonts w:ascii="Times New Roman" w:hAnsi="Times New Roman" w:cs="Times New Roman"/>
              </w:rPr>
            </w:pPr>
            <w:r>
              <w:rPr>
                <w:rFonts w:ascii="Times New Roman" w:hAnsi="Times New Roman" w:cs="Times New Roman"/>
              </w:rPr>
              <w:t xml:space="preserve">Сервер первичной </w:t>
            </w:r>
          </w:p>
          <w:p w14:paraId="640A3056" w14:textId="77777777" w:rsidR="0050107E" w:rsidRPr="00F556BE" w:rsidRDefault="0050107E" w:rsidP="007E4B14">
            <w:pPr>
              <w:rPr>
                <w:rFonts w:ascii="Times New Roman" w:hAnsi="Times New Roman" w:cs="Times New Roman"/>
              </w:rPr>
            </w:pPr>
            <w:r>
              <w:rPr>
                <w:rFonts w:ascii="Times New Roman" w:hAnsi="Times New Roman" w:cs="Times New Roman"/>
              </w:rPr>
              <w:t>обработки</w:t>
            </w:r>
          </w:p>
        </w:tc>
        <w:tc>
          <w:tcPr>
            <w:tcW w:w="884"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5ED4355" w14:textId="77777777" w:rsidR="0050107E" w:rsidRPr="00F556BE" w:rsidRDefault="0050107E" w:rsidP="007E4B14">
            <w:pPr>
              <w:ind w:right="158"/>
              <w:jc w:val="both"/>
              <w:rPr>
                <w:rFonts w:ascii="Times New Roman" w:hAnsi="Times New Roman" w:cs="Times New Roman"/>
              </w:rPr>
            </w:pPr>
          </w:p>
        </w:tc>
        <w:tc>
          <w:tcPr>
            <w:tcW w:w="2750"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A3D09E5" w14:textId="486D97CD" w:rsidR="0050107E" w:rsidRPr="0009672C" w:rsidRDefault="0050107E" w:rsidP="00E43D4F">
            <w:r w:rsidRPr="0009672C">
              <w:rPr>
                <w:rFonts w:ascii="Times New Roman" w:hAnsi="Times New Roman" w:cs="Times New Roman"/>
              </w:rPr>
              <w:t>Сервер первичной обработки должен функционировать при следующих условиях:</w:t>
            </w:r>
            <w:r w:rsidRPr="0009672C">
              <w:t xml:space="preserve"> </w:t>
            </w:r>
            <w:r w:rsidRPr="0009672C">
              <w:rPr>
                <w:rFonts w:ascii="Times New Roman" w:hAnsi="Times New Roman" w:cs="Times New Roman"/>
              </w:rPr>
              <w:t xml:space="preserve">параметры электропитания (напряжение 220 В, </w:t>
            </w:r>
            <w:r w:rsidR="00F73292" w:rsidRPr="0009672C">
              <w:rPr>
                <w:rFonts w:ascii="Times New Roman" w:hAnsi="Times New Roman" w:cs="Times New Roman"/>
              </w:rPr>
              <w:t>частота в диапазоне 50*…</w:t>
            </w:r>
            <w:r w:rsidRPr="0009672C">
              <w:rPr>
                <w:rFonts w:ascii="Times New Roman" w:hAnsi="Times New Roman" w:cs="Times New Roman"/>
              </w:rPr>
              <w:t>60</w:t>
            </w:r>
            <w:r w:rsidR="00F73292" w:rsidRPr="0009672C">
              <w:rPr>
                <w:rFonts w:ascii="Times New Roman" w:hAnsi="Times New Roman" w:cs="Times New Roman"/>
              </w:rPr>
              <w:t>*</w:t>
            </w:r>
            <w:r w:rsidRPr="0009672C">
              <w:rPr>
                <w:rFonts w:ascii="Times New Roman" w:hAnsi="Times New Roman" w:cs="Times New Roman"/>
              </w:rPr>
              <w:t xml:space="preserve"> Гц), </w:t>
            </w:r>
            <w:r w:rsidR="00F73292" w:rsidRPr="0009672C">
              <w:t>Температура эксплуатации по нижней границе диапазона не более +5* градус Цельсия, Температура эксплуатации по верхней границе диапазона не менее +40* градус Цельсия</w:t>
            </w:r>
            <w:r w:rsidRPr="0009672C">
              <w:rPr>
                <w:rFonts w:ascii="Times New Roman" w:hAnsi="Times New Roman" w:cs="Times New Roman"/>
              </w:rPr>
              <w:t xml:space="preserve">, </w:t>
            </w:r>
            <w:r w:rsidR="0009672C" w:rsidRPr="0009672C">
              <w:rPr>
                <w:rFonts w:ascii="Times New Roman" w:hAnsi="Times New Roman" w:cs="Times New Roman"/>
              </w:rPr>
              <w:t>эксплуатация при минимальной влажности не более 20*%, эксплуатация при максимальной влажности не менее 80*%</w:t>
            </w:r>
            <w:r w:rsidRPr="0009672C">
              <w:rPr>
                <w:rFonts w:ascii="Times New Roman" w:hAnsi="Times New Roman" w:cs="Times New Roman"/>
              </w:rPr>
              <w:t>.</w:t>
            </w:r>
          </w:p>
        </w:tc>
      </w:tr>
      <w:tr w:rsidR="0050107E" w14:paraId="03AF6983" w14:textId="77777777" w:rsidTr="007E4B14">
        <w:tc>
          <w:tcPr>
            <w:tcW w:w="297"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6E2711A" w14:textId="77777777" w:rsidR="0050107E" w:rsidRPr="00F556BE" w:rsidRDefault="0050107E" w:rsidP="007E4B14">
            <w:pPr>
              <w:ind w:right="19"/>
              <w:jc w:val="both"/>
              <w:rPr>
                <w:rFonts w:ascii="Times New Roman" w:hAnsi="Times New Roman" w:cs="Times New Roman"/>
              </w:rPr>
            </w:pPr>
            <w:r>
              <w:rPr>
                <w:rFonts w:ascii="Times New Roman" w:hAnsi="Times New Roman" w:cs="Times New Roman"/>
              </w:rPr>
              <w:t xml:space="preserve">3. </w:t>
            </w:r>
          </w:p>
        </w:tc>
        <w:tc>
          <w:tcPr>
            <w:tcW w:w="1069"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819D654" w14:textId="77777777" w:rsidR="0050107E" w:rsidRDefault="0050107E" w:rsidP="007E4B14">
            <w:pPr>
              <w:jc w:val="both"/>
              <w:rPr>
                <w:rFonts w:ascii="Times New Roman" w:hAnsi="Times New Roman" w:cs="Times New Roman"/>
              </w:rPr>
            </w:pPr>
            <w:r>
              <w:rPr>
                <w:rFonts w:ascii="Times New Roman" w:hAnsi="Times New Roman" w:cs="Times New Roman"/>
              </w:rPr>
              <w:t xml:space="preserve">Кронштейн для </w:t>
            </w:r>
            <w:proofErr w:type="gramStart"/>
            <w:r>
              <w:rPr>
                <w:rFonts w:ascii="Times New Roman" w:hAnsi="Times New Roman" w:cs="Times New Roman"/>
              </w:rPr>
              <w:t>монтажа  комплекса</w:t>
            </w:r>
            <w:proofErr w:type="gramEnd"/>
            <w:r>
              <w:rPr>
                <w:rFonts w:ascii="Times New Roman" w:hAnsi="Times New Roman" w:cs="Times New Roman"/>
              </w:rPr>
              <w:t xml:space="preserve"> </w:t>
            </w:r>
          </w:p>
          <w:p w14:paraId="324023DE" w14:textId="77777777" w:rsidR="0050107E" w:rsidRPr="00F556BE" w:rsidRDefault="0050107E" w:rsidP="007E4B14">
            <w:pPr>
              <w:jc w:val="both"/>
              <w:rPr>
                <w:rFonts w:ascii="Times New Roman" w:hAnsi="Times New Roman" w:cs="Times New Roman"/>
              </w:rPr>
            </w:pPr>
            <w:r>
              <w:rPr>
                <w:rFonts w:ascii="Times New Roman" w:hAnsi="Times New Roman" w:cs="Times New Roman"/>
              </w:rPr>
              <w:t>(далее – кронштейн комплекса)</w:t>
            </w:r>
          </w:p>
        </w:tc>
        <w:tc>
          <w:tcPr>
            <w:tcW w:w="884"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1ACBCD6" w14:textId="77777777" w:rsidR="0050107E" w:rsidRPr="00F556BE" w:rsidRDefault="0050107E" w:rsidP="007E4B14">
            <w:pPr>
              <w:ind w:right="158"/>
              <w:jc w:val="both"/>
              <w:rPr>
                <w:rFonts w:ascii="Times New Roman" w:hAnsi="Times New Roman" w:cs="Times New Roman"/>
              </w:rPr>
            </w:pPr>
          </w:p>
        </w:tc>
        <w:tc>
          <w:tcPr>
            <w:tcW w:w="2750"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AD538A1" w14:textId="77777777" w:rsidR="0050107E" w:rsidRDefault="0050107E" w:rsidP="007E4B14">
            <w:pPr>
              <w:ind w:right="86" w:firstLine="407"/>
              <w:jc w:val="both"/>
              <w:rPr>
                <w:rFonts w:ascii="Times New Roman" w:hAnsi="Times New Roman" w:cs="Times New Roman"/>
              </w:rPr>
            </w:pPr>
            <w:r>
              <w:rPr>
                <w:rFonts w:ascii="Times New Roman" w:hAnsi="Times New Roman" w:cs="Times New Roman"/>
              </w:rPr>
              <w:t xml:space="preserve">Кронштейн комплекса должен быть </w:t>
            </w:r>
            <w:r w:rsidRPr="00C30D12">
              <w:rPr>
                <w:rFonts w:ascii="Times New Roman" w:hAnsi="Times New Roman" w:cs="Times New Roman"/>
              </w:rPr>
              <w:t xml:space="preserve">предназначен для размещения </w:t>
            </w:r>
            <w:r>
              <w:rPr>
                <w:rFonts w:ascii="Times New Roman" w:hAnsi="Times New Roman" w:cs="Times New Roman"/>
              </w:rPr>
              <w:t>к</w:t>
            </w:r>
            <w:r w:rsidRPr="00C30D12">
              <w:rPr>
                <w:rFonts w:ascii="Times New Roman" w:hAnsi="Times New Roman" w:cs="Times New Roman"/>
              </w:rPr>
              <w:t xml:space="preserve">омплекса на мачте городского освещения и представляет собой сборочную единицу ГОСТ 2.101-2016, состоящую из детали тип 1 в количестве 1 шт., детали тип 2 в количестве 1 шт., детали тип 3 в количестве 2 шт., детали тип 4 в количестве 2 шт., детали тип 5 в количестве 2 шт., </w:t>
            </w:r>
            <w:r w:rsidRPr="00857731">
              <w:rPr>
                <w:rFonts w:ascii="Times New Roman" w:hAnsi="Times New Roman" w:cs="Times New Roman"/>
              </w:rPr>
              <w:t>детали тип 6 в количестве 4 шт., детали тип 7 в количестве 2 шт., детали тип 8 в количестве 1 комплекта.</w:t>
            </w:r>
          </w:p>
          <w:p w14:paraId="20EA5EFE" w14:textId="77777777" w:rsidR="0050107E" w:rsidRDefault="0050107E" w:rsidP="007E4B14">
            <w:pPr>
              <w:ind w:right="86"/>
              <w:jc w:val="center"/>
              <w:rPr>
                <w:rFonts w:ascii="Times New Roman" w:hAnsi="Times New Roman" w:cs="Times New Roman"/>
              </w:rPr>
            </w:pPr>
            <w:r w:rsidRPr="004A6A1E">
              <w:rPr>
                <w:noProof/>
              </w:rPr>
              <w:drawing>
                <wp:inline distT="0" distB="0" distL="0" distR="0" wp14:anchorId="695F545B" wp14:editId="09341881">
                  <wp:extent cx="2966484" cy="988828"/>
                  <wp:effectExtent l="0" t="0" r="571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5435" cy="998478"/>
                          </a:xfrm>
                          <a:prstGeom prst="rect">
                            <a:avLst/>
                          </a:prstGeom>
                          <a:noFill/>
                          <a:ln>
                            <a:noFill/>
                          </a:ln>
                        </pic:spPr>
                      </pic:pic>
                    </a:graphicData>
                  </a:graphic>
                </wp:inline>
              </w:drawing>
            </w:r>
          </w:p>
          <w:p w14:paraId="5A4AFC55" w14:textId="77777777" w:rsidR="0050107E" w:rsidRDefault="0050107E" w:rsidP="007E4B14">
            <w:pPr>
              <w:ind w:right="86"/>
              <w:jc w:val="center"/>
              <w:rPr>
                <w:rFonts w:ascii="Times New Roman" w:hAnsi="Times New Roman" w:cs="Times New Roman"/>
                <w:i/>
              </w:rPr>
            </w:pPr>
            <w:r w:rsidRPr="00C30D12">
              <w:rPr>
                <w:rFonts w:ascii="Times New Roman" w:hAnsi="Times New Roman" w:cs="Times New Roman"/>
                <w:i/>
              </w:rPr>
              <w:t>Вид кронштейна комплекса сверху</w:t>
            </w:r>
          </w:p>
          <w:p w14:paraId="09BF1C5A" w14:textId="77777777" w:rsidR="0050107E" w:rsidRPr="00C30D12" w:rsidRDefault="0050107E" w:rsidP="007E4B14">
            <w:pPr>
              <w:ind w:right="86"/>
              <w:jc w:val="both"/>
              <w:rPr>
                <w:rFonts w:ascii="Times New Roman" w:hAnsi="Times New Roman" w:cs="Times New Roman"/>
              </w:rPr>
            </w:pPr>
            <w:r w:rsidRPr="00C30D12">
              <w:rPr>
                <w:rFonts w:ascii="Times New Roman" w:hAnsi="Times New Roman" w:cs="Times New Roman"/>
              </w:rPr>
              <w:t>Масса сборочной единицы</w:t>
            </w:r>
            <w:r>
              <w:rPr>
                <w:rFonts w:ascii="Times New Roman" w:hAnsi="Times New Roman" w:cs="Times New Roman"/>
              </w:rPr>
              <w:t xml:space="preserve"> (кронштейна комплекса)</w:t>
            </w:r>
            <w:r w:rsidRPr="00C30D12">
              <w:rPr>
                <w:rFonts w:ascii="Times New Roman" w:hAnsi="Times New Roman" w:cs="Times New Roman"/>
              </w:rPr>
              <w:t>, включающая массы всех составных частей</w:t>
            </w:r>
            <w:r>
              <w:t xml:space="preserve"> </w:t>
            </w:r>
            <w:r w:rsidRPr="00C30D12">
              <w:rPr>
                <w:rFonts w:ascii="Times New Roman" w:hAnsi="Times New Roman" w:cs="Times New Roman"/>
              </w:rPr>
              <w:t>менее</w:t>
            </w:r>
            <w:r>
              <w:rPr>
                <w:rFonts w:ascii="Times New Roman" w:hAnsi="Times New Roman" w:cs="Times New Roman"/>
              </w:rPr>
              <w:t xml:space="preserve"> 21.</w:t>
            </w:r>
            <w:r w:rsidRPr="00C30D12">
              <w:rPr>
                <w:rFonts w:ascii="Times New Roman" w:hAnsi="Times New Roman" w:cs="Times New Roman"/>
              </w:rPr>
              <w:t>5</w:t>
            </w:r>
            <w:r>
              <w:rPr>
                <w:rFonts w:ascii="Times New Roman" w:hAnsi="Times New Roman" w:cs="Times New Roman"/>
              </w:rPr>
              <w:t xml:space="preserve"> кг.</w:t>
            </w:r>
          </w:p>
        </w:tc>
      </w:tr>
    </w:tbl>
    <w:p w14:paraId="52C16436" w14:textId="77777777" w:rsidR="0050107E" w:rsidRPr="00166BF2" w:rsidRDefault="0050107E" w:rsidP="0050107E">
      <w:pPr>
        <w:pStyle w:val="a3"/>
        <w:spacing w:after="0"/>
        <w:ind w:left="0"/>
        <w:jc w:val="center"/>
        <w:rPr>
          <w:rFonts w:ascii="Times New Roman" w:eastAsia="Calibri" w:hAnsi="Times New Roman"/>
          <w:b/>
        </w:rPr>
      </w:pPr>
    </w:p>
    <w:p w14:paraId="602E4022" w14:textId="77777777" w:rsidR="0050107E" w:rsidRDefault="0050107E" w:rsidP="0050107E">
      <w:pPr>
        <w:jc w:val="both"/>
        <w:rPr>
          <w:rFonts w:ascii="Times New Roman" w:eastAsia="Calibri" w:hAnsi="Times New Roman" w:cs="Times New Roman"/>
        </w:rPr>
      </w:pPr>
    </w:p>
    <w:sectPr w:rsidR="0050107E" w:rsidSect="0050107E">
      <w:pgSz w:w="16838" w:h="11906" w:orient="landscape"/>
      <w:pgMar w:top="170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94A0" w14:textId="77777777" w:rsidR="00C932DD" w:rsidRDefault="00C932DD" w:rsidP="008C3E9B">
      <w:pPr>
        <w:pStyle w:val="a3"/>
      </w:pPr>
      <w:r>
        <w:separator/>
      </w:r>
    </w:p>
  </w:endnote>
  <w:endnote w:type="continuationSeparator" w:id="0">
    <w:p w14:paraId="26768AFD" w14:textId="77777777" w:rsidR="00C932DD" w:rsidRDefault="00C932DD" w:rsidP="008C3E9B">
      <w:pPr>
        <w:pStyle w:val="a3"/>
      </w:pPr>
      <w:r>
        <w:continuationSeparator/>
      </w:r>
    </w:p>
  </w:endnote>
  <w:endnote w:type="continuationNotice" w:id="1">
    <w:p w14:paraId="307E3F93" w14:textId="77777777" w:rsidR="00C932DD" w:rsidRDefault="00C93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4363" w14:textId="77777777" w:rsidR="007E4B14" w:rsidRDefault="007E4B14" w:rsidP="008750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DE2D" w14:textId="77777777" w:rsidR="00C932DD" w:rsidRDefault="00C932DD" w:rsidP="008C3E9B">
      <w:pPr>
        <w:pStyle w:val="a3"/>
      </w:pPr>
      <w:r>
        <w:separator/>
      </w:r>
    </w:p>
  </w:footnote>
  <w:footnote w:type="continuationSeparator" w:id="0">
    <w:p w14:paraId="12C8A2DE" w14:textId="77777777" w:rsidR="00C932DD" w:rsidRDefault="00C932DD" w:rsidP="008C3E9B">
      <w:pPr>
        <w:pStyle w:val="a3"/>
      </w:pPr>
      <w:r>
        <w:continuationSeparator/>
      </w:r>
    </w:p>
  </w:footnote>
  <w:footnote w:type="continuationNotice" w:id="1">
    <w:p w14:paraId="0B81FE1E" w14:textId="77777777" w:rsidR="00C932DD" w:rsidRDefault="00C93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DB6A" w14:textId="77777777" w:rsidR="007E4B14" w:rsidRDefault="007E4B14">
    <w:pPr>
      <w:pStyle w:val="af4"/>
      <w:jc w:val="right"/>
    </w:pPr>
    <w:r>
      <w:fldChar w:fldCharType="begin"/>
    </w:r>
    <w:r>
      <w:instrText>PAGE   \* MERGEFORMAT</w:instrText>
    </w:r>
    <w:r>
      <w:fldChar w:fldCharType="separate"/>
    </w:r>
    <w:r w:rsidR="0072151D" w:rsidRPr="0072151D">
      <w:rPr>
        <w:noProof/>
        <w:lang w:val="ru-RU"/>
      </w:rPr>
      <w:t>15</w:t>
    </w:r>
    <w:r>
      <w:fldChar w:fldCharType="end"/>
    </w:r>
  </w:p>
  <w:p w14:paraId="1826419C" w14:textId="77777777" w:rsidR="007E4B14" w:rsidRDefault="007E4B14" w:rsidP="008750D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A4F8" w14:textId="77777777" w:rsidR="007E4B14" w:rsidRDefault="007E4B14" w:rsidP="008750D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F6A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EEBDDC"/>
    <w:lvl w:ilvl="0">
      <w:numFmt w:val="bullet"/>
      <w:lvlText w:val="*"/>
      <w:lvlJc w:val="left"/>
    </w:lvl>
  </w:abstractNum>
  <w:abstractNum w:abstractNumId="2" w15:restartNumberingAfterBreak="0">
    <w:nsid w:val="0E201393"/>
    <w:multiLevelType w:val="hybridMultilevel"/>
    <w:tmpl w:val="6508786E"/>
    <w:lvl w:ilvl="0" w:tplc="A36CCD94">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4B0F0B"/>
    <w:multiLevelType w:val="hybridMultilevel"/>
    <w:tmpl w:val="4D144E7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5046D9"/>
    <w:multiLevelType w:val="hybridMultilevel"/>
    <w:tmpl w:val="72C46D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BCA4B78"/>
    <w:multiLevelType w:val="hybridMultilevel"/>
    <w:tmpl w:val="E74861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E3579E"/>
    <w:multiLevelType w:val="hybridMultilevel"/>
    <w:tmpl w:val="9AA89D82"/>
    <w:lvl w:ilvl="0" w:tplc="038C8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464645"/>
    <w:multiLevelType w:val="hybridMultilevel"/>
    <w:tmpl w:val="37005376"/>
    <w:lvl w:ilvl="0" w:tplc="58A2B8B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BE5F7F"/>
    <w:multiLevelType w:val="hybridMultilevel"/>
    <w:tmpl w:val="C6D0C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676779"/>
    <w:multiLevelType w:val="hybridMultilevel"/>
    <w:tmpl w:val="5D329D44"/>
    <w:lvl w:ilvl="0" w:tplc="196EE68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9B2CD5"/>
    <w:multiLevelType w:val="hybridMultilevel"/>
    <w:tmpl w:val="EA241FA0"/>
    <w:lvl w:ilvl="0" w:tplc="AD5E96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D6323FE"/>
    <w:multiLevelType w:val="hybridMultilevel"/>
    <w:tmpl w:val="B80EA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4FC19C7"/>
    <w:multiLevelType w:val="hybridMultilevel"/>
    <w:tmpl w:val="3708B620"/>
    <w:lvl w:ilvl="0" w:tplc="58A2B8B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4D2CC7"/>
    <w:multiLevelType w:val="hybridMultilevel"/>
    <w:tmpl w:val="F3A24CDE"/>
    <w:lvl w:ilvl="0" w:tplc="E6CEEBF6">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65A06DFD"/>
    <w:multiLevelType w:val="hybridMultilevel"/>
    <w:tmpl w:val="A6E63D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5E7097C"/>
    <w:multiLevelType w:val="hybridMultilevel"/>
    <w:tmpl w:val="FC722D98"/>
    <w:lvl w:ilvl="0" w:tplc="7E4CCBF4">
      <w:start w:val="1"/>
      <w:numFmt w:val="bullet"/>
      <w:lvlText w:val=""/>
      <w:lvlJc w:val="left"/>
      <w:pPr>
        <w:tabs>
          <w:tab w:val="num" w:pos="5683"/>
        </w:tabs>
        <w:ind w:left="5683" w:hanging="360"/>
      </w:pPr>
      <w:rPr>
        <w:rFonts w:ascii="Symbol" w:hAnsi="Symbol" w:hint="default"/>
        <w:b w:val="0"/>
        <w:i w:val="0"/>
        <w:sz w:val="28"/>
      </w:rPr>
    </w:lvl>
    <w:lvl w:ilvl="1" w:tplc="7E4CCBF4">
      <w:start w:val="1"/>
      <w:numFmt w:val="bullet"/>
      <w:lvlText w:val=""/>
      <w:lvlJc w:val="left"/>
      <w:pPr>
        <w:tabs>
          <w:tab w:val="num" w:pos="360"/>
        </w:tabs>
        <w:ind w:left="360" w:hanging="360"/>
      </w:pPr>
      <w:rPr>
        <w:rFonts w:ascii="Symbol" w:hAnsi="Symbol" w:hint="default"/>
        <w:b w:val="0"/>
        <w:i w:val="0"/>
        <w:sz w:val="28"/>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77D6E09"/>
    <w:multiLevelType w:val="hybridMultilevel"/>
    <w:tmpl w:val="489C14B6"/>
    <w:lvl w:ilvl="0" w:tplc="D8F8513E">
      <w:start w:val="1"/>
      <w:numFmt w:val="bullet"/>
      <w:suff w:val="space"/>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A75CD8"/>
    <w:multiLevelType w:val="hybridMultilevel"/>
    <w:tmpl w:val="42DC7E4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24A6195"/>
    <w:multiLevelType w:val="hybridMultilevel"/>
    <w:tmpl w:val="D1786138"/>
    <w:lvl w:ilvl="0" w:tplc="7E4CCBF4">
      <w:start w:val="1"/>
      <w:numFmt w:val="bullet"/>
      <w:lvlText w:val=""/>
      <w:lvlJc w:val="left"/>
      <w:pPr>
        <w:tabs>
          <w:tab w:val="num" w:pos="5683"/>
        </w:tabs>
        <w:ind w:left="5683" w:hanging="360"/>
      </w:pPr>
      <w:rPr>
        <w:rFonts w:ascii="Symbol" w:hAnsi="Symbol" w:hint="default"/>
        <w:b w:val="0"/>
        <w:i w:val="0"/>
        <w:sz w:val="28"/>
      </w:rPr>
    </w:lvl>
    <w:lvl w:ilvl="1" w:tplc="7E4CCBF4">
      <w:start w:val="1"/>
      <w:numFmt w:val="bullet"/>
      <w:lvlText w:val=""/>
      <w:lvlJc w:val="left"/>
      <w:pPr>
        <w:tabs>
          <w:tab w:val="num" w:pos="1440"/>
        </w:tabs>
        <w:ind w:left="1440" w:hanging="360"/>
      </w:pPr>
      <w:rPr>
        <w:rFonts w:ascii="Symbol" w:hAnsi="Symbol" w:hint="default"/>
        <w:b w:val="0"/>
        <w:i w:val="0"/>
        <w:sz w:val="28"/>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3E31826"/>
    <w:multiLevelType w:val="multilevel"/>
    <w:tmpl w:val="D12AF0AE"/>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74384A5D"/>
    <w:multiLevelType w:val="hybridMultilevel"/>
    <w:tmpl w:val="27509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5685BED"/>
    <w:multiLevelType w:val="multilevel"/>
    <w:tmpl w:val="933AC68A"/>
    <w:lvl w:ilvl="0">
      <w:start w:val="1"/>
      <w:numFmt w:val="decimal"/>
      <w:lvlText w:val="%1"/>
      <w:lvlJc w:val="left"/>
      <w:pPr>
        <w:tabs>
          <w:tab w:val="num" w:pos="900"/>
        </w:tabs>
        <w:ind w:left="900"/>
      </w:pPr>
      <w:rPr>
        <w:rFonts w:ascii="Times New Roman" w:hAnsi="Times New Roman" w:cs="Times New Roman" w:hint="default"/>
        <w:b/>
        <w:bCs/>
        <w:i w:val="0"/>
        <w:iCs w:val="0"/>
        <w:sz w:val="24"/>
        <w:szCs w:val="24"/>
      </w:rPr>
    </w:lvl>
    <w:lvl w:ilvl="1">
      <w:start w:val="1"/>
      <w:numFmt w:val="decimal"/>
      <w:lvlText w:val="%1.%2"/>
      <w:lvlJc w:val="left"/>
      <w:pPr>
        <w:tabs>
          <w:tab w:val="num" w:pos="1800"/>
        </w:tabs>
        <w:ind w:left="949"/>
      </w:pPr>
      <w:rPr>
        <w:rFonts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b/>
        <w:bCs/>
        <w:i w:val="0"/>
        <w:iCs w:val="0"/>
        <w:sz w:val="24"/>
        <w:szCs w:val="24"/>
      </w:rPr>
    </w:lvl>
    <w:lvl w:ilvl="3">
      <w:start w:val="1"/>
      <w:numFmt w:val="decimal"/>
      <w:lvlText w:val="%1.%2.%3.%4"/>
      <w:lvlJc w:val="left"/>
      <w:pPr>
        <w:tabs>
          <w:tab w:val="num" w:pos="1813"/>
        </w:tabs>
        <w:ind w:left="1813"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15:restartNumberingAfterBreak="0">
    <w:nsid w:val="769A53DE"/>
    <w:multiLevelType w:val="multilevel"/>
    <w:tmpl w:val="40EC0B7A"/>
    <w:lvl w:ilvl="0">
      <w:start w:val="1"/>
      <w:numFmt w:val="decimal"/>
      <w:lvlText w:val="%1."/>
      <w:lvlJc w:val="left"/>
      <w:pPr>
        <w:ind w:left="720" w:hanging="360"/>
      </w:pPr>
      <w:rPr>
        <w:rFonts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23" w15:restartNumberingAfterBreak="0">
    <w:nsid w:val="79BB3BE0"/>
    <w:multiLevelType w:val="hybridMultilevel"/>
    <w:tmpl w:val="805842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C3D71B0"/>
    <w:multiLevelType w:val="hybridMultilevel"/>
    <w:tmpl w:val="9958456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7C9073D8"/>
    <w:multiLevelType w:val="hybridMultilevel"/>
    <w:tmpl w:val="1256D760"/>
    <w:lvl w:ilvl="0" w:tplc="ADA2A1C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5"/>
  </w:num>
  <w:num w:numId="2">
    <w:abstractNumId w:val="15"/>
  </w:num>
  <w:num w:numId="3">
    <w:abstractNumId w:val="19"/>
  </w:num>
  <w:num w:numId="4">
    <w:abstractNumId w:val="18"/>
  </w:num>
  <w:num w:numId="5">
    <w:abstractNumId w:val="24"/>
  </w:num>
  <w:num w:numId="6">
    <w:abstractNumId w:val="1"/>
    <w:lvlOverride w:ilvl="0">
      <w:lvl w:ilvl="0">
        <w:numFmt w:val="bullet"/>
        <w:lvlText w:val="•"/>
        <w:legacy w:legacy="1" w:legacySpace="0" w:legacyIndent="327"/>
        <w:lvlJc w:val="left"/>
        <w:rPr>
          <w:rFonts w:ascii="Times New Roman" w:hAnsi="Times New Roman" w:hint="default"/>
        </w:rPr>
      </w:lvl>
    </w:lvlOverride>
  </w:num>
  <w:num w:numId="7">
    <w:abstractNumId w:val="1"/>
    <w:lvlOverride w:ilvl="0">
      <w:lvl w:ilvl="0">
        <w:numFmt w:val="bullet"/>
        <w:lvlText w:val="•"/>
        <w:legacy w:legacy="1" w:legacySpace="0" w:legacyIndent="326"/>
        <w:lvlJc w:val="left"/>
        <w:rPr>
          <w:rFonts w:ascii="Times New Roman" w:hAnsi="Times New Roman" w:hint="default"/>
        </w:rPr>
      </w:lvl>
    </w:lvlOverride>
  </w:num>
  <w:num w:numId="8">
    <w:abstractNumId w:val="1"/>
    <w:lvlOverride w:ilvl="0">
      <w:lvl w:ilvl="0">
        <w:numFmt w:val="bullet"/>
        <w:lvlText w:val="•"/>
        <w:legacy w:legacy="1" w:legacySpace="0" w:legacyIndent="331"/>
        <w:lvlJc w:val="left"/>
        <w:rPr>
          <w:rFonts w:ascii="Times New Roman" w:hAnsi="Times New Roman" w:hint="default"/>
        </w:rPr>
      </w:lvl>
    </w:lvlOverride>
  </w:num>
  <w:num w:numId="9">
    <w:abstractNumId w:val="1"/>
    <w:lvlOverride w:ilvl="0">
      <w:lvl w:ilvl="0">
        <w:numFmt w:val="bullet"/>
        <w:lvlText w:val="•"/>
        <w:legacy w:legacy="1" w:legacySpace="0" w:legacyIndent="360"/>
        <w:lvlJc w:val="left"/>
        <w:rPr>
          <w:rFonts w:ascii="Times New Roman" w:hAnsi="Times New Roman" w:hint="default"/>
        </w:rPr>
      </w:lvl>
    </w:lvlOverride>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11"/>
  </w:num>
  <w:num w:numId="16">
    <w:abstractNumId w:val="22"/>
  </w:num>
  <w:num w:numId="17">
    <w:abstractNumId w:val="16"/>
  </w:num>
  <w:num w:numId="18">
    <w:abstractNumId w:val="13"/>
  </w:num>
  <w:num w:numId="19">
    <w:abstractNumId w:val="0"/>
  </w:num>
  <w:num w:numId="20">
    <w:abstractNumId w:val="5"/>
  </w:num>
  <w:num w:numId="21">
    <w:abstractNumId w:val="3"/>
  </w:num>
  <w:num w:numId="22">
    <w:abstractNumId w:val="8"/>
  </w:num>
  <w:num w:numId="23">
    <w:abstractNumId w:val="6"/>
  </w:num>
  <w:num w:numId="24">
    <w:abstractNumId w:val="10"/>
  </w:num>
  <w:num w:numId="25">
    <w:abstractNumId w:val="9"/>
  </w:num>
  <w:num w:numId="26">
    <w:abstractNumId w:val="14"/>
  </w:num>
  <w:num w:numId="27">
    <w:abstractNumId w:val="20"/>
  </w:num>
  <w:num w:numId="28">
    <w:abstractNumId w:val="12"/>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C"/>
    <w:rsid w:val="000002D4"/>
    <w:rsid w:val="00001027"/>
    <w:rsid w:val="000023C9"/>
    <w:rsid w:val="000050C5"/>
    <w:rsid w:val="00005882"/>
    <w:rsid w:val="000058E0"/>
    <w:rsid w:val="00006FA6"/>
    <w:rsid w:val="0000753F"/>
    <w:rsid w:val="00007E3E"/>
    <w:rsid w:val="000108B5"/>
    <w:rsid w:val="00011899"/>
    <w:rsid w:val="000130E1"/>
    <w:rsid w:val="00020819"/>
    <w:rsid w:val="00020E44"/>
    <w:rsid w:val="00021FEC"/>
    <w:rsid w:val="000225CB"/>
    <w:rsid w:val="00022A78"/>
    <w:rsid w:val="000245D8"/>
    <w:rsid w:val="0002498D"/>
    <w:rsid w:val="00026722"/>
    <w:rsid w:val="00027791"/>
    <w:rsid w:val="000279E2"/>
    <w:rsid w:val="0003073D"/>
    <w:rsid w:val="000308BE"/>
    <w:rsid w:val="00031187"/>
    <w:rsid w:val="000323A6"/>
    <w:rsid w:val="00033791"/>
    <w:rsid w:val="000345FA"/>
    <w:rsid w:val="00036BC3"/>
    <w:rsid w:val="00037F1D"/>
    <w:rsid w:val="00041481"/>
    <w:rsid w:val="00041A53"/>
    <w:rsid w:val="00042091"/>
    <w:rsid w:val="00043503"/>
    <w:rsid w:val="000444CE"/>
    <w:rsid w:val="00051EE1"/>
    <w:rsid w:val="00052187"/>
    <w:rsid w:val="00053894"/>
    <w:rsid w:val="00054B27"/>
    <w:rsid w:val="00057DE1"/>
    <w:rsid w:val="00062D24"/>
    <w:rsid w:val="000655BF"/>
    <w:rsid w:val="00070548"/>
    <w:rsid w:val="00071393"/>
    <w:rsid w:val="00072B39"/>
    <w:rsid w:val="0007488E"/>
    <w:rsid w:val="0007515A"/>
    <w:rsid w:val="000763F7"/>
    <w:rsid w:val="00081C9F"/>
    <w:rsid w:val="000839C8"/>
    <w:rsid w:val="00085162"/>
    <w:rsid w:val="00087B0F"/>
    <w:rsid w:val="0009029F"/>
    <w:rsid w:val="0009116A"/>
    <w:rsid w:val="00091645"/>
    <w:rsid w:val="00092427"/>
    <w:rsid w:val="0009602E"/>
    <w:rsid w:val="00096222"/>
    <w:rsid w:val="0009672C"/>
    <w:rsid w:val="00097E54"/>
    <w:rsid w:val="000A1B73"/>
    <w:rsid w:val="000A284C"/>
    <w:rsid w:val="000A3B7A"/>
    <w:rsid w:val="000A6121"/>
    <w:rsid w:val="000B004F"/>
    <w:rsid w:val="000B05BC"/>
    <w:rsid w:val="000B3FAD"/>
    <w:rsid w:val="000B4E41"/>
    <w:rsid w:val="000B4FE5"/>
    <w:rsid w:val="000B75A1"/>
    <w:rsid w:val="000B7C6F"/>
    <w:rsid w:val="000B7E14"/>
    <w:rsid w:val="000C0F39"/>
    <w:rsid w:val="000C1100"/>
    <w:rsid w:val="000C268E"/>
    <w:rsid w:val="000C4B1E"/>
    <w:rsid w:val="000C5134"/>
    <w:rsid w:val="000C653D"/>
    <w:rsid w:val="000C6BCC"/>
    <w:rsid w:val="000D0A33"/>
    <w:rsid w:val="000D2BDF"/>
    <w:rsid w:val="000D5F0F"/>
    <w:rsid w:val="000E2BFD"/>
    <w:rsid w:val="000E6FF1"/>
    <w:rsid w:val="000E7863"/>
    <w:rsid w:val="000E7AB8"/>
    <w:rsid w:val="000F26F6"/>
    <w:rsid w:val="000F3BC9"/>
    <w:rsid w:val="000F6D50"/>
    <w:rsid w:val="00100A67"/>
    <w:rsid w:val="00101C14"/>
    <w:rsid w:val="0010738F"/>
    <w:rsid w:val="00111734"/>
    <w:rsid w:val="00111778"/>
    <w:rsid w:val="0011268E"/>
    <w:rsid w:val="00112DB4"/>
    <w:rsid w:val="00113091"/>
    <w:rsid w:val="00116BC4"/>
    <w:rsid w:val="00116D54"/>
    <w:rsid w:val="00121E70"/>
    <w:rsid w:val="00124A89"/>
    <w:rsid w:val="00124E94"/>
    <w:rsid w:val="001271AF"/>
    <w:rsid w:val="00132EDA"/>
    <w:rsid w:val="00134608"/>
    <w:rsid w:val="00134F3F"/>
    <w:rsid w:val="00135593"/>
    <w:rsid w:val="00135C72"/>
    <w:rsid w:val="00135CF2"/>
    <w:rsid w:val="00140E30"/>
    <w:rsid w:val="00141BE9"/>
    <w:rsid w:val="00142098"/>
    <w:rsid w:val="00142C7D"/>
    <w:rsid w:val="0014334D"/>
    <w:rsid w:val="001456ED"/>
    <w:rsid w:val="00147623"/>
    <w:rsid w:val="00152AD8"/>
    <w:rsid w:val="00153227"/>
    <w:rsid w:val="001537D8"/>
    <w:rsid w:val="0015485B"/>
    <w:rsid w:val="00155B94"/>
    <w:rsid w:val="001618A6"/>
    <w:rsid w:val="0016480A"/>
    <w:rsid w:val="00166A1C"/>
    <w:rsid w:val="00167EB1"/>
    <w:rsid w:val="00171CD2"/>
    <w:rsid w:val="00172138"/>
    <w:rsid w:val="001721E4"/>
    <w:rsid w:val="001733D9"/>
    <w:rsid w:val="0017412D"/>
    <w:rsid w:val="001741FC"/>
    <w:rsid w:val="001754E1"/>
    <w:rsid w:val="0017750A"/>
    <w:rsid w:val="00181D15"/>
    <w:rsid w:val="00181EDF"/>
    <w:rsid w:val="00182619"/>
    <w:rsid w:val="00185A48"/>
    <w:rsid w:val="00186270"/>
    <w:rsid w:val="00187C13"/>
    <w:rsid w:val="001900F3"/>
    <w:rsid w:val="001922F3"/>
    <w:rsid w:val="001961EA"/>
    <w:rsid w:val="00197CF0"/>
    <w:rsid w:val="001A20C3"/>
    <w:rsid w:val="001A2B12"/>
    <w:rsid w:val="001A3789"/>
    <w:rsid w:val="001A37DE"/>
    <w:rsid w:val="001A6ADD"/>
    <w:rsid w:val="001A7538"/>
    <w:rsid w:val="001A7920"/>
    <w:rsid w:val="001B0083"/>
    <w:rsid w:val="001B0B6A"/>
    <w:rsid w:val="001B0C43"/>
    <w:rsid w:val="001B153B"/>
    <w:rsid w:val="001B2E7D"/>
    <w:rsid w:val="001B31EE"/>
    <w:rsid w:val="001B4A9E"/>
    <w:rsid w:val="001B5C89"/>
    <w:rsid w:val="001B6300"/>
    <w:rsid w:val="001B7870"/>
    <w:rsid w:val="001B7EBC"/>
    <w:rsid w:val="001B7EE3"/>
    <w:rsid w:val="001C2B3A"/>
    <w:rsid w:val="001C2D24"/>
    <w:rsid w:val="001C39B6"/>
    <w:rsid w:val="001C4741"/>
    <w:rsid w:val="001D0DC5"/>
    <w:rsid w:val="001D19DE"/>
    <w:rsid w:val="001D1FB5"/>
    <w:rsid w:val="001D2397"/>
    <w:rsid w:val="001D6B0E"/>
    <w:rsid w:val="001D74A8"/>
    <w:rsid w:val="001E134E"/>
    <w:rsid w:val="001E455A"/>
    <w:rsid w:val="001E49E5"/>
    <w:rsid w:val="001E6686"/>
    <w:rsid w:val="001E7FDF"/>
    <w:rsid w:val="001F1722"/>
    <w:rsid w:val="001F2885"/>
    <w:rsid w:val="001F3249"/>
    <w:rsid w:val="001F351E"/>
    <w:rsid w:val="001F3D39"/>
    <w:rsid w:val="001F3F63"/>
    <w:rsid w:val="001F4955"/>
    <w:rsid w:val="001F4A42"/>
    <w:rsid w:val="001F5476"/>
    <w:rsid w:val="001F6CB6"/>
    <w:rsid w:val="001F70DA"/>
    <w:rsid w:val="001F71B7"/>
    <w:rsid w:val="001F7D96"/>
    <w:rsid w:val="0020098B"/>
    <w:rsid w:val="00201061"/>
    <w:rsid w:val="002014D0"/>
    <w:rsid w:val="0020276F"/>
    <w:rsid w:val="0020295B"/>
    <w:rsid w:val="00202C31"/>
    <w:rsid w:val="002049CE"/>
    <w:rsid w:val="00205943"/>
    <w:rsid w:val="00206848"/>
    <w:rsid w:val="0021191A"/>
    <w:rsid w:val="002121BD"/>
    <w:rsid w:val="00214E65"/>
    <w:rsid w:val="00216F22"/>
    <w:rsid w:val="002202A9"/>
    <w:rsid w:val="0022409B"/>
    <w:rsid w:val="00224843"/>
    <w:rsid w:val="00224BA6"/>
    <w:rsid w:val="002252CE"/>
    <w:rsid w:val="00225343"/>
    <w:rsid w:val="002261CF"/>
    <w:rsid w:val="002300CF"/>
    <w:rsid w:val="00232719"/>
    <w:rsid w:val="00232C89"/>
    <w:rsid w:val="00235295"/>
    <w:rsid w:val="00236BEB"/>
    <w:rsid w:val="00237C4A"/>
    <w:rsid w:val="00242ED7"/>
    <w:rsid w:val="00243BAA"/>
    <w:rsid w:val="00243CAA"/>
    <w:rsid w:val="0024559E"/>
    <w:rsid w:val="0024680D"/>
    <w:rsid w:val="00254643"/>
    <w:rsid w:val="002559D9"/>
    <w:rsid w:val="002615CF"/>
    <w:rsid w:val="00263620"/>
    <w:rsid w:val="00274C66"/>
    <w:rsid w:val="00282E96"/>
    <w:rsid w:val="00283112"/>
    <w:rsid w:val="002836FE"/>
    <w:rsid w:val="00283EF3"/>
    <w:rsid w:val="002863F8"/>
    <w:rsid w:val="00291C0F"/>
    <w:rsid w:val="0029367F"/>
    <w:rsid w:val="00295006"/>
    <w:rsid w:val="00296D88"/>
    <w:rsid w:val="002A0B8C"/>
    <w:rsid w:val="002A3136"/>
    <w:rsid w:val="002A3DA6"/>
    <w:rsid w:val="002A430A"/>
    <w:rsid w:val="002A4C31"/>
    <w:rsid w:val="002B1597"/>
    <w:rsid w:val="002B1C36"/>
    <w:rsid w:val="002B20E6"/>
    <w:rsid w:val="002B3152"/>
    <w:rsid w:val="002B3862"/>
    <w:rsid w:val="002B491D"/>
    <w:rsid w:val="002B6556"/>
    <w:rsid w:val="002C01C4"/>
    <w:rsid w:val="002C02C6"/>
    <w:rsid w:val="002C1048"/>
    <w:rsid w:val="002C186B"/>
    <w:rsid w:val="002C1EC1"/>
    <w:rsid w:val="002C330A"/>
    <w:rsid w:val="002C49EB"/>
    <w:rsid w:val="002C4AE1"/>
    <w:rsid w:val="002C7BAE"/>
    <w:rsid w:val="002D019A"/>
    <w:rsid w:val="002D0EAA"/>
    <w:rsid w:val="002D149B"/>
    <w:rsid w:val="002D22C2"/>
    <w:rsid w:val="002D29E1"/>
    <w:rsid w:val="002D2C4A"/>
    <w:rsid w:val="002D4ACF"/>
    <w:rsid w:val="002D6665"/>
    <w:rsid w:val="002D7035"/>
    <w:rsid w:val="002E25CA"/>
    <w:rsid w:val="002E35A2"/>
    <w:rsid w:val="002E4EAF"/>
    <w:rsid w:val="002E72F6"/>
    <w:rsid w:val="002F026B"/>
    <w:rsid w:val="002F5066"/>
    <w:rsid w:val="002F7DC8"/>
    <w:rsid w:val="00302543"/>
    <w:rsid w:val="003040D2"/>
    <w:rsid w:val="00305DCA"/>
    <w:rsid w:val="0030658A"/>
    <w:rsid w:val="003074A5"/>
    <w:rsid w:val="00310DA6"/>
    <w:rsid w:val="00311508"/>
    <w:rsid w:val="003117A7"/>
    <w:rsid w:val="00311920"/>
    <w:rsid w:val="00313CC0"/>
    <w:rsid w:val="0031464D"/>
    <w:rsid w:val="0031537E"/>
    <w:rsid w:val="00323B2A"/>
    <w:rsid w:val="00323B90"/>
    <w:rsid w:val="003245B0"/>
    <w:rsid w:val="00325879"/>
    <w:rsid w:val="00327072"/>
    <w:rsid w:val="00334276"/>
    <w:rsid w:val="003347AE"/>
    <w:rsid w:val="00335872"/>
    <w:rsid w:val="003376E3"/>
    <w:rsid w:val="003404BA"/>
    <w:rsid w:val="00341F17"/>
    <w:rsid w:val="00341F3B"/>
    <w:rsid w:val="00342CCC"/>
    <w:rsid w:val="00343586"/>
    <w:rsid w:val="00343F2C"/>
    <w:rsid w:val="003456FC"/>
    <w:rsid w:val="003509C6"/>
    <w:rsid w:val="00351D45"/>
    <w:rsid w:val="00351E17"/>
    <w:rsid w:val="00352AFE"/>
    <w:rsid w:val="003553E5"/>
    <w:rsid w:val="00360C19"/>
    <w:rsid w:val="00362555"/>
    <w:rsid w:val="00362C70"/>
    <w:rsid w:val="00363922"/>
    <w:rsid w:val="003652F3"/>
    <w:rsid w:val="00365F9B"/>
    <w:rsid w:val="00366EE7"/>
    <w:rsid w:val="003678CE"/>
    <w:rsid w:val="00370F7A"/>
    <w:rsid w:val="00373634"/>
    <w:rsid w:val="00373FBE"/>
    <w:rsid w:val="003741F0"/>
    <w:rsid w:val="00374E52"/>
    <w:rsid w:val="00375555"/>
    <w:rsid w:val="00375B99"/>
    <w:rsid w:val="003767A8"/>
    <w:rsid w:val="00377BB4"/>
    <w:rsid w:val="00381CF2"/>
    <w:rsid w:val="003833E5"/>
    <w:rsid w:val="00384F45"/>
    <w:rsid w:val="00387533"/>
    <w:rsid w:val="0039084D"/>
    <w:rsid w:val="00391C7A"/>
    <w:rsid w:val="0039236D"/>
    <w:rsid w:val="0039289C"/>
    <w:rsid w:val="00393E0C"/>
    <w:rsid w:val="0039430C"/>
    <w:rsid w:val="00394709"/>
    <w:rsid w:val="00394D9B"/>
    <w:rsid w:val="00395E57"/>
    <w:rsid w:val="00396A8F"/>
    <w:rsid w:val="003A0803"/>
    <w:rsid w:val="003A09F3"/>
    <w:rsid w:val="003A1523"/>
    <w:rsid w:val="003A156A"/>
    <w:rsid w:val="003A1A51"/>
    <w:rsid w:val="003A2161"/>
    <w:rsid w:val="003A5577"/>
    <w:rsid w:val="003A7CE7"/>
    <w:rsid w:val="003B25E9"/>
    <w:rsid w:val="003B2FA1"/>
    <w:rsid w:val="003B333E"/>
    <w:rsid w:val="003B3709"/>
    <w:rsid w:val="003C004C"/>
    <w:rsid w:val="003C0199"/>
    <w:rsid w:val="003C2924"/>
    <w:rsid w:val="003C3886"/>
    <w:rsid w:val="003C3B02"/>
    <w:rsid w:val="003C7708"/>
    <w:rsid w:val="003C7F4E"/>
    <w:rsid w:val="003C7F6E"/>
    <w:rsid w:val="003D417C"/>
    <w:rsid w:val="003D51DA"/>
    <w:rsid w:val="003D740B"/>
    <w:rsid w:val="003D7730"/>
    <w:rsid w:val="003D79DC"/>
    <w:rsid w:val="003E0C39"/>
    <w:rsid w:val="003E1D93"/>
    <w:rsid w:val="003E2554"/>
    <w:rsid w:val="003E32D3"/>
    <w:rsid w:val="003E426B"/>
    <w:rsid w:val="003E4D43"/>
    <w:rsid w:val="003E5A4D"/>
    <w:rsid w:val="003E77FE"/>
    <w:rsid w:val="003F092E"/>
    <w:rsid w:val="003F570C"/>
    <w:rsid w:val="003F693F"/>
    <w:rsid w:val="003F7576"/>
    <w:rsid w:val="00402545"/>
    <w:rsid w:val="00403004"/>
    <w:rsid w:val="004057FE"/>
    <w:rsid w:val="004116A9"/>
    <w:rsid w:val="004122B7"/>
    <w:rsid w:val="00413615"/>
    <w:rsid w:val="0041486A"/>
    <w:rsid w:val="00414C0B"/>
    <w:rsid w:val="004150F7"/>
    <w:rsid w:val="0041511F"/>
    <w:rsid w:val="00426B2E"/>
    <w:rsid w:val="00427430"/>
    <w:rsid w:val="0042757D"/>
    <w:rsid w:val="00430CAA"/>
    <w:rsid w:val="00431283"/>
    <w:rsid w:val="004318AB"/>
    <w:rsid w:val="00432B87"/>
    <w:rsid w:val="00434BB1"/>
    <w:rsid w:val="004352CD"/>
    <w:rsid w:val="0043796C"/>
    <w:rsid w:val="00437FDC"/>
    <w:rsid w:val="00440748"/>
    <w:rsid w:val="00440E07"/>
    <w:rsid w:val="004458A2"/>
    <w:rsid w:val="004465D1"/>
    <w:rsid w:val="00446EFB"/>
    <w:rsid w:val="00447460"/>
    <w:rsid w:val="0044795E"/>
    <w:rsid w:val="00452455"/>
    <w:rsid w:val="004529DD"/>
    <w:rsid w:val="004538C9"/>
    <w:rsid w:val="00453CBD"/>
    <w:rsid w:val="0045546A"/>
    <w:rsid w:val="00456FA1"/>
    <w:rsid w:val="00457244"/>
    <w:rsid w:val="00457F32"/>
    <w:rsid w:val="004606A7"/>
    <w:rsid w:val="0046141A"/>
    <w:rsid w:val="00462CA7"/>
    <w:rsid w:val="0046392D"/>
    <w:rsid w:val="0046442C"/>
    <w:rsid w:val="00464DBC"/>
    <w:rsid w:val="004652CE"/>
    <w:rsid w:val="004701EF"/>
    <w:rsid w:val="00472C3B"/>
    <w:rsid w:val="0047357F"/>
    <w:rsid w:val="00476A77"/>
    <w:rsid w:val="00480E8D"/>
    <w:rsid w:val="00484075"/>
    <w:rsid w:val="0048458A"/>
    <w:rsid w:val="004845D2"/>
    <w:rsid w:val="00485B0B"/>
    <w:rsid w:val="004863F7"/>
    <w:rsid w:val="00486BE0"/>
    <w:rsid w:val="00486FC3"/>
    <w:rsid w:val="00491FC6"/>
    <w:rsid w:val="004929DB"/>
    <w:rsid w:val="0049796B"/>
    <w:rsid w:val="00497F14"/>
    <w:rsid w:val="004A1FCC"/>
    <w:rsid w:val="004A2130"/>
    <w:rsid w:val="004A2885"/>
    <w:rsid w:val="004A3557"/>
    <w:rsid w:val="004A4388"/>
    <w:rsid w:val="004A6873"/>
    <w:rsid w:val="004B0201"/>
    <w:rsid w:val="004B30DE"/>
    <w:rsid w:val="004B4B47"/>
    <w:rsid w:val="004B6097"/>
    <w:rsid w:val="004B7E4B"/>
    <w:rsid w:val="004C0F63"/>
    <w:rsid w:val="004C1CFF"/>
    <w:rsid w:val="004C229B"/>
    <w:rsid w:val="004C3B4A"/>
    <w:rsid w:val="004C4955"/>
    <w:rsid w:val="004C6A9B"/>
    <w:rsid w:val="004C6EFC"/>
    <w:rsid w:val="004C73BF"/>
    <w:rsid w:val="004D07E7"/>
    <w:rsid w:val="004D08F8"/>
    <w:rsid w:val="004D0BA2"/>
    <w:rsid w:val="004D3AB4"/>
    <w:rsid w:val="004D3AF6"/>
    <w:rsid w:val="004D3BE8"/>
    <w:rsid w:val="004D3F9D"/>
    <w:rsid w:val="004D3FCD"/>
    <w:rsid w:val="004D4D41"/>
    <w:rsid w:val="004D5AD8"/>
    <w:rsid w:val="004D5C15"/>
    <w:rsid w:val="004D7711"/>
    <w:rsid w:val="004E15CB"/>
    <w:rsid w:val="004E39F8"/>
    <w:rsid w:val="004E6076"/>
    <w:rsid w:val="004F0757"/>
    <w:rsid w:val="004F32C8"/>
    <w:rsid w:val="004F5B34"/>
    <w:rsid w:val="004F5E7D"/>
    <w:rsid w:val="004F6AC2"/>
    <w:rsid w:val="004F6CD3"/>
    <w:rsid w:val="0050107E"/>
    <w:rsid w:val="00501493"/>
    <w:rsid w:val="00502A14"/>
    <w:rsid w:val="0050368C"/>
    <w:rsid w:val="00503862"/>
    <w:rsid w:val="00510D5A"/>
    <w:rsid w:val="00511A40"/>
    <w:rsid w:val="0051247E"/>
    <w:rsid w:val="00513375"/>
    <w:rsid w:val="00513521"/>
    <w:rsid w:val="00514A4D"/>
    <w:rsid w:val="00514F3D"/>
    <w:rsid w:val="00516E27"/>
    <w:rsid w:val="00517A21"/>
    <w:rsid w:val="00517A2A"/>
    <w:rsid w:val="00521CDC"/>
    <w:rsid w:val="00523A2B"/>
    <w:rsid w:val="00523C68"/>
    <w:rsid w:val="0052509A"/>
    <w:rsid w:val="00525EA2"/>
    <w:rsid w:val="00531EA2"/>
    <w:rsid w:val="00535AE7"/>
    <w:rsid w:val="005367FA"/>
    <w:rsid w:val="00536A88"/>
    <w:rsid w:val="005375D3"/>
    <w:rsid w:val="00537B15"/>
    <w:rsid w:val="00537CBE"/>
    <w:rsid w:val="005433BC"/>
    <w:rsid w:val="00544A08"/>
    <w:rsid w:val="005459FC"/>
    <w:rsid w:val="00546D5C"/>
    <w:rsid w:val="00547E3F"/>
    <w:rsid w:val="00551174"/>
    <w:rsid w:val="00560B18"/>
    <w:rsid w:val="005614F8"/>
    <w:rsid w:val="00562EEE"/>
    <w:rsid w:val="005649B8"/>
    <w:rsid w:val="00564AC1"/>
    <w:rsid w:val="005666AC"/>
    <w:rsid w:val="005676D1"/>
    <w:rsid w:val="0056785C"/>
    <w:rsid w:val="00572240"/>
    <w:rsid w:val="00572F92"/>
    <w:rsid w:val="00573C5E"/>
    <w:rsid w:val="00576093"/>
    <w:rsid w:val="005816FF"/>
    <w:rsid w:val="00582556"/>
    <w:rsid w:val="00582CFA"/>
    <w:rsid w:val="00583E24"/>
    <w:rsid w:val="00586390"/>
    <w:rsid w:val="00587118"/>
    <w:rsid w:val="00590F46"/>
    <w:rsid w:val="00591E58"/>
    <w:rsid w:val="00592B29"/>
    <w:rsid w:val="0059598B"/>
    <w:rsid w:val="005970D4"/>
    <w:rsid w:val="005A02E8"/>
    <w:rsid w:val="005A1A69"/>
    <w:rsid w:val="005A1F7D"/>
    <w:rsid w:val="005A262F"/>
    <w:rsid w:val="005A2BC3"/>
    <w:rsid w:val="005B25CD"/>
    <w:rsid w:val="005B30C2"/>
    <w:rsid w:val="005B41EC"/>
    <w:rsid w:val="005B4749"/>
    <w:rsid w:val="005B70DB"/>
    <w:rsid w:val="005B714E"/>
    <w:rsid w:val="005B74D5"/>
    <w:rsid w:val="005C0F24"/>
    <w:rsid w:val="005C14EB"/>
    <w:rsid w:val="005C3182"/>
    <w:rsid w:val="005C4F06"/>
    <w:rsid w:val="005D0EE9"/>
    <w:rsid w:val="005D30BF"/>
    <w:rsid w:val="005D58D1"/>
    <w:rsid w:val="005D592C"/>
    <w:rsid w:val="005D65A1"/>
    <w:rsid w:val="005E23C7"/>
    <w:rsid w:val="005E2838"/>
    <w:rsid w:val="005E3638"/>
    <w:rsid w:val="005E40B8"/>
    <w:rsid w:val="005E51FC"/>
    <w:rsid w:val="005E6129"/>
    <w:rsid w:val="005E6DE7"/>
    <w:rsid w:val="005F0977"/>
    <w:rsid w:val="005F1AD5"/>
    <w:rsid w:val="005F1E9C"/>
    <w:rsid w:val="005F45F7"/>
    <w:rsid w:val="006017B4"/>
    <w:rsid w:val="00603E1D"/>
    <w:rsid w:val="0060518C"/>
    <w:rsid w:val="006059BD"/>
    <w:rsid w:val="00606513"/>
    <w:rsid w:val="00606B8B"/>
    <w:rsid w:val="00610A56"/>
    <w:rsid w:val="00611235"/>
    <w:rsid w:val="00613DA5"/>
    <w:rsid w:val="00613E82"/>
    <w:rsid w:val="00613F97"/>
    <w:rsid w:val="00621A69"/>
    <w:rsid w:val="006226B5"/>
    <w:rsid w:val="00622F96"/>
    <w:rsid w:val="00623137"/>
    <w:rsid w:val="00623D76"/>
    <w:rsid w:val="006251C4"/>
    <w:rsid w:val="00625886"/>
    <w:rsid w:val="0062670E"/>
    <w:rsid w:val="00626A42"/>
    <w:rsid w:val="006333B8"/>
    <w:rsid w:val="006346DD"/>
    <w:rsid w:val="00635A1B"/>
    <w:rsid w:val="00636305"/>
    <w:rsid w:val="00640FC8"/>
    <w:rsid w:val="006431D8"/>
    <w:rsid w:val="00643BAC"/>
    <w:rsid w:val="00647070"/>
    <w:rsid w:val="006518F5"/>
    <w:rsid w:val="00652FE7"/>
    <w:rsid w:val="00656615"/>
    <w:rsid w:val="00657098"/>
    <w:rsid w:val="0066624E"/>
    <w:rsid w:val="00667706"/>
    <w:rsid w:val="00671E85"/>
    <w:rsid w:val="006814AD"/>
    <w:rsid w:val="0068617C"/>
    <w:rsid w:val="00687258"/>
    <w:rsid w:val="00690C13"/>
    <w:rsid w:val="00691547"/>
    <w:rsid w:val="006921AA"/>
    <w:rsid w:val="006929E7"/>
    <w:rsid w:val="00692FB9"/>
    <w:rsid w:val="006963F5"/>
    <w:rsid w:val="00696AE0"/>
    <w:rsid w:val="006A0E3C"/>
    <w:rsid w:val="006A1FB9"/>
    <w:rsid w:val="006A22A4"/>
    <w:rsid w:val="006A2B14"/>
    <w:rsid w:val="006A2F60"/>
    <w:rsid w:val="006A32F0"/>
    <w:rsid w:val="006A3E53"/>
    <w:rsid w:val="006B025E"/>
    <w:rsid w:val="006B0AB2"/>
    <w:rsid w:val="006B1EAA"/>
    <w:rsid w:val="006B43E8"/>
    <w:rsid w:val="006B4E32"/>
    <w:rsid w:val="006B5A1A"/>
    <w:rsid w:val="006B758F"/>
    <w:rsid w:val="006C1C83"/>
    <w:rsid w:val="006C2449"/>
    <w:rsid w:val="006C359B"/>
    <w:rsid w:val="006C4D39"/>
    <w:rsid w:val="006C7373"/>
    <w:rsid w:val="006D0619"/>
    <w:rsid w:val="006D3160"/>
    <w:rsid w:val="006E0659"/>
    <w:rsid w:val="006E08B8"/>
    <w:rsid w:val="006E0E02"/>
    <w:rsid w:val="006E0FF3"/>
    <w:rsid w:val="006E1102"/>
    <w:rsid w:val="006E123F"/>
    <w:rsid w:val="006E1628"/>
    <w:rsid w:val="006E4DE5"/>
    <w:rsid w:val="006E5C97"/>
    <w:rsid w:val="006E60A4"/>
    <w:rsid w:val="006E61D2"/>
    <w:rsid w:val="006E6EB1"/>
    <w:rsid w:val="006F0123"/>
    <w:rsid w:val="006F0E05"/>
    <w:rsid w:val="006F2141"/>
    <w:rsid w:val="006F7AD4"/>
    <w:rsid w:val="00700AF5"/>
    <w:rsid w:val="0070184C"/>
    <w:rsid w:val="00702413"/>
    <w:rsid w:val="00702A40"/>
    <w:rsid w:val="00702E45"/>
    <w:rsid w:val="00705667"/>
    <w:rsid w:val="007066A4"/>
    <w:rsid w:val="00706F72"/>
    <w:rsid w:val="00707251"/>
    <w:rsid w:val="007105DB"/>
    <w:rsid w:val="00712822"/>
    <w:rsid w:val="00715599"/>
    <w:rsid w:val="007179F1"/>
    <w:rsid w:val="007204FA"/>
    <w:rsid w:val="00720B88"/>
    <w:rsid w:val="00721458"/>
    <w:rsid w:val="0072151D"/>
    <w:rsid w:val="00722CE0"/>
    <w:rsid w:val="00723A46"/>
    <w:rsid w:val="00724B83"/>
    <w:rsid w:val="00725829"/>
    <w:rsid w:val="00725DE9"/>
    <w:rsid w:val="00726552"/>
    <w:rsid w:val="00731B19"/>
    <w:rsid w:val="007324E6"/>
    <w:rsid w:val="007331FC"/>
    <w:rsid w:val="007341F2"/>
    <w:rsid w:val="007361FB"/>
    <w:rsid w:val="00736C72"/>
    <w:rsid w:val="00737C7C"/>
    <w:rsid w:val="007401D7"/>
    <w:rsid w:val="00740AE1"/>
    <w:rsid w:val="00741F2B"/>
    <w:rsid w:val="00741F6C"/>
    <w:rsid w:val="007459B0"/>
    <w:rsid w:val="00750887"/>
    <w:rsid w:val="00755E64"/>
    <w:rsid w:val="00756085"/>
    <w:rsid w:val="0076290B"/>
    <w:rsid w:val="00764894"/>
    <w:rsid w:val="00764C2D"/>
    <w:rsid w:val="0076575D"/>
    <w:rsid w:val="007678FE"/>
    <w:rsid w:val="00767F03"/>
    <w:rsid w:val="0077134C"/>
    <w:rsid w:val="0077345A"/>
    <w:rsid w:val="0077435D"/>
    <w:rsid w:val="00774DA2"/>
    <w:rsid w:val="00775718"/>
    <w:rsid w:val="00775995"/>
    <w:rsid w:val="0078041F"/>
    <w:rsid w:val="00781808"/>
    <w:rsid w:val="00783095"/>
    <w:rsid w:val="00783164"/>
    <w:rsid w:val="00783F8B"/>
    <w:rsid w:val="0078619E"/>
    <w:rsid w:val="00786805"/>
    <w:rsid w:val="00787075"/>
    <w:rsid w:val="00790978"/>
    <w:rsid w:val="00790B8D"/>
    <w:rsid w:val="00790D24"/>
    <w:rsid w:val="00791659"/>
    <w:rsid w:val="00795294"/>
    <w:rsid w:val="007959CE"/>
    <w:rsid w:val="007A146C"/>
    <w:rsid w:val="007A293F"/>
    <w:rsid w:val="007A2D3B"/>
    <w:rsid w:val="007A3C1B"/>
    <w:rsid w:val="007A606E"/>
    <w:rsid w:val="007A74CA"/>
    <w:rsid w:val="007A75B5"/>
    <w:rsid w:val="007B1BE8"/>
    <w:rsid w:val="007B27AE"/>
    <w:rsid w:val="007B2C28"/>
    <w:rsid w:val="007B47B9"/>
    <w:rsid w:val="007B5DA0"/>
    <w:rsid w:val="007B6822"/>
    <w:rsid w:val="007C0548"/>
    <w:rsid w:val="007C0AD5"/>
    <w:rsid w:val="007C13D8"/>
    <w:rsid w:val="007C342F"/>
    <w:rsid w:val="007C4699"/>
    <w:rsid w:val="007C5887"/>
    <w:rsid w:val="007C6655"/>
    <w:rsid w:val="007C6980"/>
    <w:rsid w:val="007C7FF1"/>
    <w:rsid w:val="007D1768"/>
    <w:rsid w:val="007D2F09"/>
    <w:rsid w:val="007D7D44"/>
    <w:rsid w:val="007E028B"/>
    <w:rsid w:val="007E0757"/>
    <w:rsid w:val="007E17FE"/>
    <w:rsid w:val="007E2284"/>
    <w:rsid w:val="007E2E9B"/>
    <w:rsid w:val="007E3A16"/>
    <w:rsid w:val="007E4B14"/>
    <w:rsid w:val="007E50BD"/>
    <w:rsid w:val="007E545C"/>
    <w:rsid w:val="007E5527"/>
    <w:rsid w:val="007E7090"/>
    <w:rsid w:val="007E7BB5"/>
    <w:rsid w:val="007F3068"/>
    <w:rsid w:val="007F37DC"/>
    <w:rsid w:val="007F3BD6"/>
    <w:rsid w:val="007F3D63"/>
    <w:rsid w:val="007F46A0"/>
    <w:rsid w:val="007F4BB6"/>
    <w:rsid w:val="007F64E1"/>
    <w:rsid w:val="00803522"/>
    <w:rsid w:val="00803CEA"/>
    <w:rsid w:val="00803FF1"/>
    <w:rsid w:val="008042E7"/>
    <w:rsid w:val="00805B0D"/>
    <w:rsid w:val="0080713B"/>
    <w:rsid w:val="00807B37"/>
    <w:rsid w:val="00810CFC"/>
    <w:rsid w:val="008136D6"/>
    <w:rsid w:val="0081615F"/>
    <w:rsid w:val="0081752E"/>
    <w:rsid w:val="00820928"/>
    <w:rsid w:val="008211FA"/>
    <w:rsid w:val="00821A99"/>
    <w:rsid w:val="008267B4"/>
    <w:rsid w:val="00831F1B"/>
    <w:rsid w:val="0083215F"/>
    <w:rsid w:val="0083256F"/>
    <w:rsid w:val="00835080"/>
    <w:rsid w:val="008426DB"/>
    <w:rsid w:val="008433F4"/>
    <w:rsid w:val="0084442E"/>
    <w:rsid w:val="00844B87"/>
    <w:rsid w:val="008454A8"/>
    <w:rsid w:val="008470F0"/>
    <w:rsid w:val="00850B77"/>
    <w:rsid w:val="00850D22"/>
    <w:rsid w:val="00851B80"/>
    <w:rsid w:val="008547D1"/>
    <w:rsid w:val="0085502E"/>
    <w:rsid w:val="008552C4"/>
    <w:rsid w:val="00855D6A"/>
    <w:rsid w:val="008601E4"/>
    <w:rsid w:val="008612D9"/>
    <w:rsid w:val="00863413"/>
    <w:rsid w:val="008635D9"/>
    <w:rsid w:val="00863C82"/>
    <w:rsid w:val="00864083"/>
    <w:rsid w:val="008641A7"/>
    <w:rsid w:val="00864B35"/>
    <w:rsid w:val="00865C92"/>
    <w:rsid w:val="00867D3C"/>
    <w:rsid w:val="008722D8"/>
    <w:rsid w:val="00872917"/>
    <w:rsid w:val="00873EAE"/>
    <w:rsid w:val="00874C09"/>
    <w:rsid w:val="00874FA3"/>
    <w:rsid w:val="008750D9"/>
    <w:rsid w:val="0087518B"/>
    <w:rsid w:val="00875668"/>
    <w:rsid w:val="0087590C"/>
    <w:rsid w:val="008771EA"/>
    <w:rsid w:val="008811DF"/>
    <w:rsid w:val="00881EF7"/>
    <w:rsid w:val="00882BFF"/>
    <w:rsid w:val="00883D47"/>
    <w:rsid w:val="00886FDA"/>
    <w:rsid w:val="008904A1"/>
    <w:rsid w:val="00894979"/>
    <w:rsid w:val="00894CD1"/>
    <w:rsid w:val="00895EF6"/>
    <w:rsid w:val="008A03D0"/>
    <w:rsid w:val="008A14D7"/>
    <w:rsid w:val="008A2ECA"/>
    <w:rsid w:val="008A723E"/>
    <w:rsid w:val="008A7567"/>
    <w:rsid w:val="008B3730"/>
    <w:rsid w:val="008B5421"/>
    <w:rsid w:val="008B5E78"/>
    <w:rsid w:val="008B678D"/>
    <w:rsid w:val="008B6C08"/>
    <w:rsid w:val="008B6F3F"/>
    <w:rsid w:val="008B71FB"/>
    <w:rsid w:val="008C1BFB"/>
    <w:rsid w:val="008C22E6"/>
    <w:rsid w:val="008C306B"/>
    <w:rsid w:val="008C331B"/>
    <w:rsid w:val="008C3E9B"/>
    <w:rsid w:val="008C48AC"/>
    <w:rsid w:val="008C78A9"/>
    <w:rsid w:val="008D1150"/>
    <w:rsid w:val="008D1612"/>
    <w:rsid w:val="008D1970"/>
    <w:rsid w:val="008D2AE1"/>
    <w:rsid w:val="008D5BE3"/>
    <w:rsid w:val="008D687D"/>
    <w:rsid w:val="008D711A"/>
    <w:rsid w:val="008E0814"/>
    <w:rsid w:val="008E2E46"/>
    <w:rsid w:val="008E4B46"/>
    <w:rsid w:val="008E5D87"/>
    <w:rsid w:val="008F0FCC"/>
    <w:rsid w:val="008F34E3"/>
    <w:rsid w:val="008F52A3"/>
    <w:rsid w:val="008F5510"/>
    <w:rsid w:val="00900AA9"/>
    <w:rsid w:val="00900F4C"/>
    <w:rsid w:val="00905797"/>
    <w:rsid w:val="0091083B"/>
    <w:rsid w:val="00911561"/>
    <w:rsid w:val="00912F40"/>
    <w:rsid w:val="00914699"/>
    <w:rsid w:val="00920325"/>
    <w:rsid w:val="009206A1"/>
    <w:rsid w:val="0092096B"/>
    <w:rsid w:val="009233BF"/>
    <w:rsid w:val="0093060A"/>
    <w:rsid w:val="00930666"/>
    <w:rsid w:val="00931251"/>
    <w:rsid w:val="00931934"/>
    <w:rsid w:val="009326D1"/>
    <w:rsid w:val="00933CD7"/>
    <w:rsid w:val="009349B3"/>
    <w:rsid w:val="00943236"/>
    <w:rsid w:val="00943825"/>
    <w:rsid w:val="009440BC"/>
    <w:rsid w:val="0094410A"/>
    <w:rsid w:val="009511AB"/>
    <w:rsid w:val="00951208"/>
    <w:rsid w:val="009512E1"/>
    <w:rsid w:val="00951499"/>
    <w:rsid w:val="00953271"/>
    <w:rsid w:val="00953CC0"/>
    <w:rsid w:val="00954262"/>
    <w:rsid w:val="00956936"/>
    <w:rsid w:val="009576AB"/>
    <w:rsid w:val="00961BD8"/>
    <w:rsid w:val="00963619"/>
    <w:rsid w:val="0096580F"/>
    <w:rsid w:val="00965B8E"/>
    <w:rsid w:val="00967C2F"/>
    <w:rsid w:val="0097525D"/>
    <w:rsid w:val="0097618C"/>
    <w:rsid w:val="00976699"/>
    <w:rsid w:val="0098193F"/>
    <w:rsid w:val="00981ABC"/>
    <w:rsid w:val="0098734E"/>
    <w:rsid w:val="00990D9D"/>
    <w:rsid w:val="00991ADD"/>
    <w:rsid w:val="00993B8A"/>
    <w:rsid w:val="0099641E"/>
    <w:rsid w:val="00996DF6"/>
    <w:rsid w:val="00996EA3"/>
    <w:rsid w:val="009A0238"/>
    <w:rsid w:val="009A05EC"/>
    <w:rsid w:val="009A079C"/>
    <w:rsid w:val="009A216F"/>
    <w:rsid w:val="009A6AE8"/>
    <w:rsid w:val="009B1277"/>
    <w:rsid w:val="009B31BB"/>
    <w:rsid w:val="009B6A81"/>
    <w:rsid w:val="009C1B8B"/>
    <w:rsid w:val="009C2A4A"/>
    <w:rsid w:val="009C410E"/>
    <w:rsid w:val="009D0026"/>
    <w:rsid w:val="009D0688"/>
    <w:rsid w:val="009D407A"/>
    <w:rsid w:val="009D568E"/>
    <w:rsid w:val="009D57D0"/>
    <w:rsid w:val="009D6C02"/>
    <w:rsid w:val="009D78CE"/>
    <w:rsid w:val="009D7CE0"/>
    <w:rsid w:val="009E45EE"/>
    <w:rsid w:val="009E65FA"/>
    <w:rsid w:val="009F03CC"/>
    <w:rsid w:val="009F0782"/>
    <w:rsid w:val="009F0E00"/>
    <w:rsid w:val="009F5649"/>
    <w:rsid w:val="009F6B06"/>
    <w:rsid w:val="009F71F0"/>
    <w:rsid w:val="00A00030"/>
    <w:rsid w:val="00A00325"/>
    <w:rsid w:val="00A00B35"/>
    <w:rsid w:val="00A0270F"/>
    <w:rsid w:val="00A03522"/>
    <w:rsid w:val="00A044EB"/>
    <w:rsid w:val="00A050C4"/>
    <w:rsid w:val="00A12985"/>
    <w:rsid w:val="00A13824"/>
    <w:rsid w:val="00A15538"/>
    <w:rsid w:val="00A15ABD"/>
    <w:rsid w:val="00A20372"/>
    <w:rsid w:val="00A2195D"/>
    <w:rsid w:val="00A22312"/>
    <w:rsid w:val="00A23443"/>
    <w:rsid w:val="00A23533"/>
    <w:rsid w:val="00A236EE"/>
    <w:rsid w:val="00A24501"/>
    <w:rsid w:val="00A265D9"/>
    <w:rsid w:val="00A26611"/>
    <w:rsid w:val="00A278FC"/>
    <w:rsid w:val="00A3017F"/>
    <w:rsid w:val="00A319A0"/>
    <w:rsid w:val="00A3278D"/>
    <w:rsid w:val="00A327DA"/>
    <w:rsid w:val="00A3299C"/>
    <w:rsid w:val="00A349B7"/>
    <w:rsid w:val="00A40D4A"/>
    <w:rsid w:val="00A41832"/>
    <w:rsid w:val="00A42DBB"/>
    <w:rsid w:val="00A4426B"/>
    <w:rsid w:val="00A47861"/>
    <w:rsid w:val="00A53549"/>
    <w:rsid w:val="00A5431D"/>
    <w:rsid w:val="00A60182"/>
    <w:rsid w:val="00A6073E"/>
    <w:rsid w:val="00A630FD"/>
    <w:rsid w:val="00A6457E"/>
    <w:rsid w:val="00A6531F"/>
    <w:rsid w:val="00A6617E"/>
    <w:rsid w:val="00A671FC"/>
    <w:rsid w:val="00A71869"/>
    <w:rsid w:val="00A72245"/>
    <w:rsid w:val="00A73ED1"/>
    <w:rsid w:val="00A765AD"/>
    <w:rsid w:val="00A81F11"/>
    <w:rsid w:val="00A84777"/>
    <w:rsid w:val="00A92441"/>
    <w:rsid w:val="00A928E4"/>
    <w:rsid w:val="00A94C18"/>
    <w:rsid w:val="00A952EE"/>
    <w:rsid w:val="00A9608A"/>
    <w:rsid w:val="00AA1541"/>
    <w:rsid w:val="00AA258A"/>
    <w:rsid w:val="00AA3FD5"/>
    <w:rsid w:val="00AA5BAA"/>
    <w:rsid w:val="00AA63C4"/>
    <w:rsid w:val="00AA6C77"/>
    <w:rsid w:val="00AB10C0"/>
    <w:rsid w:val="00AB2D51"/>
    <w:rsid w:val="00AB583C"/>
    <w:rsid w:val="00AB76A8"/>
    <w:rsid w:val="00AC4A61"/>
    <w:rsid w:val="00AC6432"/>
    <w:rsid w:val="00AD0642"/>
    <w:rsid w:val="00AD18D9"/>
    <w:rsid w:val="00AD2397"/>
    <w:rsid w:val="00AD23E8"/>
    <w:rsid w:val="00AD3C35"/>
    <w:rsid w:val="00AE1B04"/>
    <w:rsid w:val="00AE2644"/>
    <w:rsid w:val="00AE2DB6"/>
    <w:rsid w:val="00AE429F"/>
    <w:rsid w:val="00AE448D"/>
    <w:rsid w:val="00AF1EB0"/>
    <w:rsid w:val="00AF35B7"/>
    <w:rsid w:val="00AF5082"/>
    <w:rsid w:val="00AF6215"/>
    <w:rsid w:val="00AF79CA"/>
    <w:rsid w:val="00AF7EFB"/>
    <w:rsid w:val="00B06016"/>
    <w:rsid w:val="00B07C3A"/>
    <w:rsid w:val="00B13B4F"/>
    <w:rsid w:val="00B16266"/>
    <w:rsid w:val="00B224FA"/>
    <w:rsid w:val="00B2403A"/>
    <w:rsid w:val="00B243DA"/>
    <w:rsid w:val="00B24813"/>
    <w:rsid w:val="00B30148"/>
    <w:rsid w:val="00B31FD9"/>
    <w:rsid w:val="00B35577"/>
    <w:rsid w:val="00B3795F"/>
    <w:rsid w:val="00B37C82"/>
    <w:rsid w:val="00B41AC2"/>
    <w:rsid w:val="00B41B19"/>
    <w:rsid w:val="00B42B93"/>
    <w:rsid w:val="00B43426"/>
    <w:rsid w:val="00B439E3"/>
    <w:rsid w:val="00B43A17"/>
    <w:rsid w:val="00B504FD"/>
    <w:rsid w:val="00B540F1"/>
    <w:rsid w:val="00B54B86"/>
    <w:rsid w:val="00B578A1"/>
    <w:rsid w:val="00B61239"/>
    <w:rsid w:val="00B66D3E"/>
    <w:rsid w:val="00B70813"/>
    <w:rsid w:val="00B722E6"/>
    <w:rsid w:val="00B73826"/>
    <w:rsid w:val="00B738B2"/>
    <w:rsid w:val="00B73DF5"/>
    <w:rsid w:val="00B74641"/>
    <w:rsid w:val="00B77080"/>
    <w:rsid w:val="00B77AC5"/>
    <w:rsid w:val="00B816DE"/>
    <w:rsid w:val="00B83520"/>
    <w:rsid w:val="00B85024"/>
    <w:rsid w:val="00B852E9"/>
    <w:rsid w:val="00B85941"/>
    <w:rsid w:val="00B8668A"/>
    <w:rsid w:val="00B91784"/>
    <w:rsid w:val="00B934AC"/>
    <w:rsid w:val="00B94C66"/>
    <w:rsid w:val="00B969A6"/>
    <w:rsid w:val="00B969F9"/>
    <w:rsid w:val="00BA1899"/>
    <w:rsid w:val="00BA21BF"/>
    <w:rsid w:val="00BA29F5"/>
    <w:rsid w:val="00BA2CF4"/>
    <w:rsid w:val="00BA32F9"/>
    <w:rsid w:val="00BA374E"/>
    <w:rsid w:val="00BA4FE0"/>
    <w:rsid w:val="00BA5479"/>
    <w:rsid w:val="00BA6DA5"/>
    <w:rsid w:val="00BB033D"/>
    <w:rsid w:val="00BB3201"/>
    <w:rsid w:val="00BB4F60"/>
    <w:rsid w:val="00BC00C4"/>
    <w:rsid w:val="00BC3597"/>
    <w:rsid w:val="00BC4EEE"/>
    <w:rsid w:val="00BC6483"/>
    <w:rsid w:val="00BD4F46"/>
    <w:rsid w:val="00BD4F87"/>
    <w:rsid w:val="00BD4FBC"/>
    <w:rsid w:val="00BD5720"/>
    <w:rsid w:val="00BD60E1"/>
    <w:rsid w:val="00BE1436"/>
    <w:rsid w:val="00BE1B8D"/>
    <w:rsid w:val="00BE2A31"/>
    <w:rsid w:val="00BE44A6"/>
    <w:rsid w:val="00BE4B79"/>
    <w:rsid w:val="00BF1888"/>
    <w:rsid w:val="00BF4587"/>
    <w:rsid w:val="00BF47D1"/>
    <w:rsid w:val="00BF5F6C"/>
    <w:rsid w:val="00BF71CD"/>
    <w:rsid w:val="00C0066F"/>
    <w:rsid w:val="00C0144B"/>
    <w:rsid w:val="00C014FE"/>
    <w:rsid w:val="00C0183F"/>
    <w:rsid w:val="00C03034"/>
    <w:rsid w:val="00C047D0"/>
    <w:rsid w:val="00C065AD"/>
    <w:rsid w:val="00C06C7A"/>
    <w:rsid w:val="00C11A94"/>
    <w:rsid w:val="00C1579A"/>
    <w:rsid w:val="00C15D07"/>
    <w:rsid w:val="00C17F8F"/>
    <w:rsid w:val="00C20DFF"/>
    <w:rsid w:val="00C21466"/>
    <w:rsid w:val="00C218A2"/>
    <w:rsid w:val="00C21A07"/>
    <w:rsid w:val="00C22646"/>
    <w:rsid w:val="00C319BB"/>
    <w:rsid w:val="00C339DB"/>
    <w:rsid w:val="00C34325"/>
    <w:rsid w:val="00C35E2A"/>
    <w:rsid w:val="00C3773B"/>
    <w:rsid w:val="00C37FAB"/>
    <w:rsid w:val="00C4094E"/>
    <w:rsid w:val="00C43528"/>
    <w:rsid w:val="00C458CB"/>
    <w:rsid w:val="00C464B7"/>
    <w:rsid w:val="00C46FEF"/>
    <w:rsid w:val="00C51857"/>
    <w:rsid w:val="00C5369B"/>
    <w:rsid w:val="00C53AE5"/>
    <w:rsid w:val="00C545D5"/>
    <w:rsid w:val="00C54654"/>
    <w:rsid w:val="00C54908"/>
    <w:rsid w:val="00C55791"/>
    <w:rsid w:val="00C55929"/>
    <w:rsid w:val="00C57D2C"/>
    <w:rsid w:val="00C6120B"/>
    <w:rsid w:val="00C6177F"/>
    <w:rsid w:val="00C633C8"/>
    <w:rsid w:val="00C665B1"/>
    <w:rsid w:val="00C70E8D"/>
    <w:rsid w:val="00C70F35"/>
    <w:rsid w:val="00C72713"/>
    <w:rsid w:val="00C730D8"/>
    <w:rsid w:val="00C73259"/>
    <w:rsid w:val="00C755A4"/>
    <w:rsid w:val="00C7637A"/>
    <w:rsid w:val="00C778C2"/>
    <w:rsid w:val="00C8452F"/>
    <w:rsid w:val="00C9113B"/>
    <w:rsid w:val="00C911C6"/>
    <w:rsid w:val="00C932DD"/>
    <w:rsid w:val="00C95D7C"/>
    <w:rsid w:val="00C965A9"/>
    <w:rsid w:val="00C9663F"/>
    <w:rsid w:val="00C97E9F"/>
    <w:rsid w:val="00CA08F2"/>
    <w:rsid w:val="00CA1DA3"/>
    <w:rsid w:val="00CA38A2"/>
    <w:rsid w:val="00CA4404"/>
    <w:rsid w:val="00CA7EBE"/>
    <w:rsid w:val="00CB02F5"/>
    <w:rsid w:val="00CB0FBD"/>
    <w:rsid w:val="00CB1251"/>
    <w:rsid w:val="00CB3E67"/>
    <w:rsid w:val="00CB5CD7"/>
    <w:rsid w:val="00CB6721"/>
    <w:rsid w:val="00CB6A64"/>
    <w:rsid w:val="00CB7FF5"/>
    <w:rsid w:val="00CC012C"/>
    <w:rsid w:val="00CC0E96"/>
    <w:rsid w:val="00CC3672"/>
    <w:rsid w:val="00CC4C2F"/>
    <w:rsid w:val="00CD0711"/>
    <w:rsid w:val="00CD1FDE"/>
    <w:rsid w:val="00CD2F94"/>
    <w:rsid w:val="00CD5968"/>
    <w:rsid w:val="00CD7740"/>
    <w:rsid w:val="00CE06DA"/>
    <w:rsid w:val="00CE58AE"/>
    <w:rsid w:val="00CE6F7B"/>
    <w:rsid w:val="00CE7FFA"/>
    <w:rsid w:val="00CF0BD9"/>
    <w:rsid w:val="00CF1712"/>
    <w:rsid w:val="00CF3D39"/>
    <w:rsid w:val="00CF5B45"/>
    <w:rsid w:val="00D016F1"/>
    <w:rsid w:val="00D01C99"/>
    <w:rsid w:val="00D0231A"/>
    <w:rsid w:val="00D036F5"/>
    <w:rsid w:val="00D04A38"/>
    <w:rsid w:val="00D0571A"/>
    <w:rsid w:val="00D07168"/>
    <w:rsid w:val="00D104D4"/>
    <w:rsid w:val="00D17190"/>
    <w:rsid w:val="00D21151"/>
    <w:rsid w:val="00D2246F"/>
    <w:rsid w:val="00D22F20"/>
    <w:rsid w:val="00D235E3"/>
    <w:rsid w:val="00D25790"/>
    <w:rsid w:val="00D259FE"/>
    <w:rsid w:val="00D26C59"/>
    <w:rsid w:val="00D26D76"/>
    <w:rsid w:val="00D32E21"/>
    <w:rsid w:val="00D3320D"/>
    <w:rsid w:val="00D3400E"/>
    <w:rsid w:val="00D35B12"/>
    <w:rsid w:val="00D367E7"/>
    <w:rsid w:val="00D41F69"/>
    <w:rsid w:val="00D4266D"/>
    <w:rsid w:val="00D42A73"/>
    <w:rsid w:val="00D45567"/>
    <w:rsid w:val="00D458D1"/>
    <w:rsid w:val="00D45E29"/>
    <w:rsid w:val="00D62518"/>
    <w:rsid w:val="00D63AAC"/>
    <w:rsid w:val="00D6430E"/>
    <w:rsid w:val="00D71F59"/>
    <w:rsid w:val="00D723D8"/>
    <w:rsid w:val="00D73CA7"/>
    <w:rsid w:val="00D7466E"/>
    <w:rsid w:val="00D80F99"/>
    <w:rsid w:val="00D832A7"/>
    <w:rsid w:val="00D8340F"/>
    <w:rsid w:val="00D863F1"/>
    <w:rsid w:val="00D86A63"/>
    <w:rsid w:val="00D87DA2"/>
    <w:rsid w:val="00D93587"/>
    <w:rsid w:val="00D93C3E"/>
    <w:rsid w:val="00D94C53"/>
    <w:rsid w:val="00D960E4"/>
    <w:rsid w:val="00D96C55"/>
    <w:rsid w:val="00D96DB1"/>
    <w:rsid w:val="00D97AC1"/>
    <w:rsid w:val="00D97CA0"/>
    <w:rsid w:val="00D97E10"/>
    <w:rsid w:val="00DA139D"/>
    <w:rsid w:val="00DA1B80"/>
    <w:rsid w:val="00DA28B3"/>
    <w:rsid w:val="00DA3A26"/>
    <w:rsid w:val="00DA3E96"/>
    <w:rsid w:val="00DA4120"/>
    <w:rsid w:val="00DA4742"/>
    <w:rsid w:val="00DA5A37"/>
    <w:rsid w:val="00DA5E55"/>
    <w:rsid w:val="00DA611C"/>
    <w:rsid w:val="00DA6716"/>
    <w:rsid w:val="00DA7EB4"/>
    <w:rsid w:val="00DB10DE"/>
    <w:rsid w:val="00DB2117"/>
    <w:rsid w:val="00DB37D7"/>
    <w:rsid w:val="00DB5B8C"/>
    <w:rsid w:val="00DB630A"/>
    <w:rsid w:val="00DC127B"/>
    <w:rsid w:val="00DC14DB"/>
    <w:rsid w:val="00DC3743"/>
    <w:rsid w:val="00DC4020"/>
    <w:rsid w:val="00DC46FF"/>
    <w:rsid w:val="00DC5772"/>
    <w:rsid w:val="00DC7AB4"/>
    <w:rsid w:val="00DC7AFF"/>
    <w:rsid w:val="00DD04F7"/>
    <w:rsid w:val="00DE59D4"/>
    <w:rsid w:val="00DE6566"/>
    <w:rsid w:val="00DF3726"/>
    <w:rsid w:val="00DF4D7F"/>
    <w:rsid w:val="00E017C9"/>
    <w:rsid w:val="00E029B8"/>
    <w:rsid w:val="00E056AF"/>
    <w:rsid w:val="00E122F1"/>
    <w:rsid w:val="00E1263E"/>
    <w:rsid w:val="00E13350"/>
    <w:rsid w:val="00E205FA"/>
    <w:rsid w:val="00E24297"/>
    <w:rsid w:val="00E251BB"/>
    <w:rsid w:val="00E2729D"/>
    <w:rsid w:val="00E30E53"/>
    <w:rsid w:val="00E40425"/>
    <w:rsid w:val="00E40782"/>
    <w:rsid w:val="00E4177D"/>
    <w:rsid w:val="00E43D4F"/>
    <w:rsid w:val="00E45593"/>
    <w:rsid w:val="00E50C51"/>
    <w:rsid w:val="00E526F9"/>
    <w:rsid w:val="00E530A2"/>
    <w:rsid w:val="00E5402B"/>
    <w:rsid w:val="00E563FC"/>
    <w:rsid w:val="00E56F19"/>
    <w:rsid w:val="00E57378"/>
    <w:rsid w:val="00E60247"/>
    <w:rsid w:val="00E619DF"/>
    <w:rsid w:val="00E61A30"/>
    <w:rsid w:val="00E639DC"/>
    <w:rsid w:val="00E647D5"/>
    <w:rsid w:val="00E67EBF"/>
    <w:rsid w:val="00E700A4"/>
    <w:rsid w:val="00E712B2"/>
    <w:rsid w:val="00E72E72"/>
    <w:rsid w:val="00E75126"/>
    <w:rsid w:val="00E75926"/>
    <w:rsid w:val="00E75D07"/>
    <w:rsid w:val="00E82158"/>
    <w:rsid w:val="00E84C4D"/>
    <w:rsid w:val="00E8616B"/>
    <w:rsid w:val="00E91F04"/>
    <w:rsid w:val="00E923F1"/>
    <w:rsid w:val="00E929AA"/>
    <w:rsid w:val="00E929FF"/>
    <w:rsid w:val="00E92E55"/>
    <w:rsid w:val="00E95103"/>
    <w:rsid w:val="00E95123"/>
    <w:rsid w:val="00E96085"/>
    <w:rsid w:val="00E965C4"/>
    <w:rsid w:val="00E96E26"/>
    <w:rsid w:val="00E97FFC"/>
    <w:rsid w:val="00EA0FF5"/>
    <w:rsid w:val="00EA163F"/>
    <w:rsid w:val="00EA2352"/>
    <w:rsid w:val="00EA3A00"/>
    <w:rsid w:val="00EA7138"/>
    <w:rsid w:val="00EA79FE"/>
    <w:rsid w:val="00EB1F4F"/>
    <w:rsid w:val="00EB28C5"/>
    <w:rsid w:val="00EB30D4"/>
    <w:rsid w:val="00EB3915"/>
    <w:rsid w:val="00EB4B0C"/>
    <w:rsid w:val="00EB531F"/>
    <w:rsid w:val="00EB63FD"/>
    <w:rsid w:val="00EC104B"/>
    <w:rsid w:val="00EC3B23"/>
    <w:rsid w:val="00EC49AA"/>
    <w:rsid w:val="00EC4E65"/>
    <w:rsid w:val="00ED6E48"/>
    <w:rsid w:val="00ED701A"/>
    <w:rsid w:val="00ED74F5"/>
    <w:rsid w:val="00ED7C08"/>
    <w:rsid w:val="00EE1C84"/>
    <w:rsid w:val="00EE26E2"/>
    <w:rsid w:val="00EE4C76"/>
    <w:rsid w:val="00EE4F3C"/>
    <w:rsid w:val="00EE6B2A"/>
    <w:rsid w:val="00EE722F"/>
    <w:rsid w:val="00EF00FE"/>
    <w:rsid w:val="00EF0734"/>
    <w:rsid w:val="00EF3FEB"/>
    <w:rsid w:val="00EF49CA"/>
    <w:rsid w:val="00EF6802"/>
    <w:rsid w:val="00EF75C4"/>
    <w:rsid w:val="00F0071A"/>
    <w:rsid w:val="00F00C74"/>
    <w:rsid w:val="00F013AD"/>
    <w:rsid w:val="00F01D58"/>
    <w:rsid w:val="00F03198"/>
    <w:rsid w:val="00F04A0D"/>
    <w:rsid w:val="00F06931"/>
    <w:rsid w:val="00F06E69"/>
    <w:rsid w:val="00F11BC8"/>
    <w:rsid w:val="00F1246B"/>
    <w:rsid w:val="00F140D2"/>
    <w:rsid w:val="00F16684"/>
    <w:rsid w:val="00F16C2D"/>
    <w:rsid w:val="00F16D65"/>
    <w:rsid w:val="00F17728"/>
    <w:rsid w:val="00F2128A"/>
    <w:rsid w:val="00F21365"/>
    <w:rsid w:val="00F2314C"/>
    <w:rsid w:val="00F2474F"/>
    <w:rsid w:val="00F2720D"/>
    <w:rsid w:val="00F3146C"/>
    <w:rsid w:val="00F33409"/>
    <w:rsid w:val="00F33E02"/>
    <w:rsid w:val="00F345AB"/>
    <w:rsid w:val="00F42B36"/>
    <w:rsid w:val="00F4330D"/>
    <w:rsid w:val="00F44332"/>
    <w:rsid w:val="00F451EA"/>
    <w:rsid w:val="00F46D51"/>
    <w:rsid w:val="00F473A9"/>
    <w:rsid w:val="00F50BC6"/>
    <w:rsid w:val="00F50BDF"/>
    <w:rsid w:val="00F51714"/>
    <w:rsid w:val="00F575C0"/>
    <w:rsid w:val="00F63513"/>
    <w:rsid w:val="00F67A99"/>
    <w:rsid w:val="00F67DD1"/>
    <w:rsid w:val="00F704B3"/>
    <w:rsid w:val="00F705B6"/>
    <w:rsid w:val="00F70898"/>
    <w:rsid w:val="00F72F21"/>
    <w:rsid w:val="00F73292"/>
    <w:rsid w:val="00F7411E"/>
    <w:rsid w:val="00F75961"/>
    <w:rsid w:val="00F803E9"/>
    <w:rsid w:val="00F8453D"/>
    <w:rsid w:val="00F90589"/>
    <w:rsid w:val="00F96DB1"/>
    <w:rsid w:val="00FA0999"/>
    <w:rsid w:val="00FA14F8"/>
    <w:rsid w:val="00FA4274"/>
    <w:rsid w:val="00FA5BFA"/>
    <w:rsid w:val="00FA635E"/>
    <w:rsid w:val="00FB04A8"/>
    <w:rsid w:val="00FB0EE3"/>
    <w:rsid w:val="00FB12A2"/>
    <w:rsid w:val="00FB12F5"/>
    <w:rsid w:val="00FB43D9"/>
    <w:rsid w:val="00FB671D"/>
    <w:rsid w:val="00FB6B81"/>
    <w:rsid w:val="00FC10BC"/>
    <w:rsid w:val="00FC7EB8"/>
    <w:rsid w:val="00FD0434"/>
    <w:rsid w:val="00FD1D9A"/>
    <w:rsid w:val="00FD2B81"/>
    <w:rsid w:val="00FD2CE6"/>
    <w:rsid w:val="00FD4F2E"/>
    <w:rsid w:val="00FD63EF"/>
    <w:rsid w:val="00FD7DB0"/>
    <w:rsid w:val="00FE2B1B"/>
    <w:rsid w:val="00FE30F5"/>
    <w:rsid w:val="00FE36FF"/>
    <w:rsid w:val="00FE3B80"/>
    <w:rsid w:val="00FE49E5"/>
    <w:rsid w:val="00FE6CA0"/>
    <w:rsid w:val="00FF08CE"/>
    <w:rsid w:val="00FF0C80"/>
    <w:rsid w:val="00FF46E3"/>
    <w:rsid w:val="00FF6E1A"/>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78DAF"/>
  <w15:docId w15:val="{E904AA15-CD09-4ECC-9C27-3D3EA20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B1"/>
    <w:pPr>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locked/>
    <w:rsid w:val="00052187"/>
    <w:pPr>
      <w:keepNext/>
      <w:keepLines/>
      <w:autoSpaceDE/>
      <w:autoSpaceDN/>
      <w:adjustRightInd/>
      <w:spacing w:before="480" w:line="276" w:lineRule="auto"/>
      <w:outlineLvl w:val="0"/>
    </w:pPr>
    <w:rPr>
      <w:rFonts w:ascii="Times New Roman" w:hAnsi="Times New Roman"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63FC"/>
    <w:pPr>
      <w:spacing w:after="120"/>
      <w:ind w:left="283"/>
    </w:pPr>
    <w:rPr>
      <w:rFonts w:cs="Times New Roman"/>
    </w:rPr>
  </w:style>
  <w:style w:type="character" w:customStyle="1" w:styleId="a4">
    <w:name w:val="Основной текст с отступом Знак"/>
    <w:link w:val="a3"/>
    <w:locked/>
    <w:rsid w:val="00E563FC"/>
    <w:rPr>
      <w:rFonts w:ascii="Times New Roman CYR" w:hAnsi="Times New Roman CYR" w:cs="Times New Roman CYR"/>
      <w:sz w:val="24"/>
      <w:szCs w:val="24"/>
      <w:lang w:val="ru-RU" w:eastAsia="ru-RU"/>
    </w:rPr>
  </w:style>
  <w:style w:type="table" w:styleId="a5">
    <w:name w:val="Table Grid"/>
    <w:basedOn w:val="a1"/>
    <w:rsid w:val="00E563FC"/>
    <w:pPr>
      <w:autoSpaceDE w:val="0"/>
      <w:autoSpaceDN w:val="0"/>
      <w:adjustRightInd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45593"/>
    <w:rPr>
      <w:rFonts w:ascii="Times New Roman" w:hAnsi="Times New Roman"/>
      <w:b/>
      <w:kern w:val="28"/>
      <w:sz w:val="28"/>
      <w:lang w:val="ru-RU" w:eastAsia="ru-RU"/>
    </w:rPr>
  </w:style>
  <w:style w:type="character" w:styleId="a6">
    <w:name w:val="page number"/>
    <w:rsid w:val="006A2F60"/>
    <w:rPr>
      <w:rFonts w:cs="Times New Roman"/>
    </w:rPr>
  </w:style>
  <w:style w:type="paragraph" w:styleId="a7">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Знак3,footnote text"/>
    <w:basedOn w:val="a"/>
    <w:link w:val="a8"/>
    <w:rsid w:val="006A2F60"/>
    <w:pPr>
      <w:autoSpaceDE/>
      <w:autoSpaceDN/>
      <w:adjustRightInd/>
      <w:ind w:firstLine="709"/>
      <w:jc w:val="both"/>
    </w:pPr>
    <w:rPr>
      <w:rFonts w:ascii="Times New Roman" w:hAnsi="Times New Roman" w:cs="Times New Roman"/>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Знак3 Char"/>
    <w:semiHidden/>
    <w:locked/>
    <w:rsid w:val="00EC3B23"/>
    <w:rPr>
      <w:rFonts w:cs="Times New Roman"/>
    </w:rPr>
  </w:style>
  <w:style w:type="character" w:customStyle="1" w:styleId="a8">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Знак3 Знак"/>
    <w:link w:val="a7"/>
    <w:locked/>
    <w:rsid w:val="006A2F60"/>
    <w:rPr>
      <w:sz w:val="24"/>
      <w:lang w:val="ru-RU" w:eastAsia="ru-RU"/>
    </w:rPr>
  </w:style>
  <w:style w:type="character" w:styleId="a9">
    <w:name w:val="footnote reference"/>
    <w:rsid w:val="006A2F60"/>
    <w:rPr>
      <w:rFonts w:cs="Times New Roman"/>
      <w:vertAlign w:val="superscript"/>
    </w:rPr>
  </w:style>
  <w:style w:type="character" w:customStyle="1" w:styleId="f">
    <w:name w:val="f"/>
    <w:rsid w:val="00EB30D4"/>
  </w:style>
  <w:style w:type="paragraph" w:customStyle="1" w:styleId="ListParagraph1">
    <w:name w:val="List Paragraph1"/>
    <w:basedOn w:val="a"/>
    <w:rsid w:val="00B85941"/>
    <w:pPr>
      <w:autoSpaceDE/>
      <w:autoSpaceDN/>
      <w:adjustRightInd/>
      <w:spacing w:after="200" w:line="276" w:lineRule="auto"/>
      <w:ind w:left="720"/>
    </w:pPr>
    <w:rPr>
      <w:rFonts w:ascii="Calibri" w:hAnsi="Calibri" w:cs="Calibri"/>
      <w:sz w:val="22"/>
      <w:szCs w:val="22"/>
      <w:lang w:eastAsia="en-US"/>
    </w:rPr>
  </w:style>
  <w:style w:type="character" w:customStyle="1" w:styleId="aa">
    <w:name w:val="Обычный + По ширине Знак"/>
    <w:rsid w:val="00692FB9"/>
    <w:rPr>
      <w:sz w:val="24"/>
      <w:lang w:val="ru-RU" w:eastAsia="ru-RU"/>
    </w:rPr>
  </w:style>
  <w:style w:type="character" w:customStyle="1" w:styleId="7">
    <w:name w:val="Основной текст + Полужирный7"/>
    <w:rsid w:val="001456ED"/>
    <w:rPr>
      <w:rFonts w:ascii="Times New Roman" w:hAnsi="Times New Roman"/>
      <w:b/>
      <w:spacing w:val="0"/>
      <w:sz w:val="21"/>
    </w:rPr>
  </w:style>
  <w:style w:type="paragraph" w:customStyle="1" w:styleId="ab">
    <w:name w:val="Пункт"/>
    <w:basedOn w:val="a"/>
    <w:rsid w:val="00DA3A26"/>
    <w:pPr>
      <w:tabs>
        <w:tab w:val="num" w:pos="1980"/>
      </w:tabs>
      <w:autoSpaceDE/>
      <w:autoSpaceDN/>
      <w:adjustRightInd/>
      <w:ind w:left="1404" w:hanging="504"/>
      <w:jc w:val="both"/>
    </w:pPr>
  </w:style>
  <w:style w:type="character" w:customStyle="1" w:styleId="ep">
    <w:name w:val="ep"/>
    <w:rsid w:val="00232C89"/>
  </w:style>
  <w:style w:type="character" w:customStyle="1" w:styleId="blk">
    <w:name w:val="blk"/>
    <w:rsid w:val="00360C19"/>
  </w:style>
  <w:style w:type="character" w:customStyle="1" w:styleId="8">
    <w:name w:val="Знак Знак8"/>
    <w:rsid w:val="009B6A81"/>
    <w:rPr>
      <w:rFonts w:ascii="Times New Roman CYR" w:hAnsi="Times New Roman CYR"/>
      <w:sz w:val="24"/>
      <w:lang w:val="ru-RU" w:eastAsia="ru-RU"/>
    </w:rPr>
  </w:style>
  <w:style w:type="character" w:customStyle="1" w:styleId="apple-converted-space">
    <w:name w:val="apple-converted-space"/>
    <w:rsid w:val="009B6A81"/>
  </w:style>
  <w:style w:type="paragraph" w:customStyle="1" w:styleId="FSNormal">
    <w:name w:val="FS_Normal"/>
    <w:basedOn w:val="a"/>
    <w:rsid w:val="007B2C28"/>
    <w:pPr>
      <w:autoSpaceDE/>
      <w:autoSpaceDN/>
      <w:adjustRightInd/>
      <w:spacing w:before="120" w:after="120"/>
      <w:ind w:firstLine="709"/>
      <w:jc w:val="both"/>
    </w:pPr>
  </w:style>
  <w:style w:type="paragraph" w:customStyle="1" w:styleId="ConsPlusNormal">
    <w:name w:val="ConsPlusNormal"/>
    <w:rsid w:val="00BE4B79"/>
    <w:pPr>
      <w:widowControl w:val="0"/>
      <w:autoSpaceDE w:val="0"/>
      <w:autoSpaceDN w:val="0"/>
      <w:adjustRightInd w:val="0"/>
    </w:pPr>
    <w:rPr>
      <w:rFonts w:ascii="Arial" w:hAnsi="Arial" w:cs="Arial"/>
    </w:rPr>
  </w:style>
  <w:style w:type="paragraph" w:styleId="ac">
    <w:name w:val="Balloon Text"/>
    <w:basedOn w:val="a"/>
    <w:link w:val="ad"/>
    <w:uiPriority w:val="99"/>
    <w:rsid w:val="00EE26E2"/>
    <w:rPr>
      <w:rFonts w:ascii="Tahoma" w:hAnsi="Tahoma" w:cs="Times New Roman"/>
      <w:sz w:val="16"/>
      <w:szCs w:val="16"/>
      <w:lang w:val="x-none" w:eastAsia="x-none"/>
    </w:rPr>
  </w:style>
  <w:style w:type="character" w:customStyle="1" w:styleId="ad">
    <w:name w:val="Текст выноски Знак"/>
    <w:link w:val="ac"/>
    <w:uiPriority w:val="99"/>
    <w:locked/>
    <w:rsid w:val="00EE26E2"/>
    <w:rPr>
      <w:rFonts w:ascii="Tahoma" w:hAnsi="Tahoma" w:cs="Tahoma"/>
      <w:sz w:val="16"/>
      <w:szCs w:val="16"/>
    </w:rPr>
  </w:style>
  <w:style w:type="paragraph" w:customStyle="1" w:styleId="11">
    <w:name w:val="Знак Знак Знак1 Знак Знак Знак Знак"/>
    <w:basedOn w:val="a"/>
    <w:rsid w:val="00D45E29"/>
    <w:pPr>
      <w:autoSpaceDE/>
      <w:autoSpaceDN/>
      <w:adjustRightInd/>
      <w:spacing w:after="160" w:line="240" w:lineRule="exact"/>
    </w:pPr>
    <w:rPr>
      <w:sz w:val="20"/>
      <w:szCs w:val="20"/>
      <w:lang w:eastAsia="zh-CN"/>
    </w:rPr>
  </w:style>
  <w:style w:type="character" w:styleId="ae">
    <w:name w:val="annotation reference"/>
    <w:rsid w:val="0045546A"/>
    <w:rPr>
      <w:rFonts w:cs="Times New Roman"/>
      <w:sz w:val="16"/>
      <w:szCs w:val="16"/>
    </w:rPr>
  </w:style>
  <w:style w:type="paragraph" w:styleId="af">
    <w:name w:val="annotation text"/>
    <w:basedOn w:val="a"/>
    <w:link w:val="af0"/>
    <w:rsid w:val="0045546A"/>
    <w:rPr>
      <w:rFonts w:cs="Times New Roman"/>
      <w:sz w:val="20"/>
      <w:szCs w:val="20"/>
      <w:lang w:val="x-none" w:eastAsia="x-none"/>
    </w:rPr>
  </w:style>
  <w:style w:type="character" w:customStyle="1" w:styleId="af0">
    <w:name w:val="Текст примечания Знак"/>
    <w:link w:val="af"/>
    <w:locked/>
    <w:rsid w:val="0045546A"/>
    <w:rPr>
      <w:rFonts w:ascii="Times New Roman CYR" w:hAnsi="Times New Roman CYR" w:cs="Times New Roman CYR"/>
    </w:rPr>
  </w:style>
  <w:style w:type="paragraph" w:styleId="af1">
    <w:name w:val="annotation subject"/>
    <w:basedOn w:val="af"/>
    <w:next w:val="af"/>
    <w:link w:val="af2"/>
    <w:rsid w:val="0045546A"/>
    <w:rPr>
      <w:b/>
      <w:bCs/>
    </w:rPr>
  </w:style>
  <w:style w:type="character" w:customStyle="1" w:styleId="af2">
    <w:name w:val="Тема примечания Знак"/>
    <w:link w:val="af1"/>
    <w:locked/>
    <w:rsid w:val="0045546A"/>
    <w:rPr>
      <w:rFonts w:ascii="Times New Roman CYR" w:hAnsi="Times New Roman CYR" w:cs="Times New Roman CYR"/>
      <w:b/>
      <w:bCs/>
    </w:rPr>
  </w:style>
  <w:style w:type="paragraph" w:customStyle="1" w:styleId="Revision1">
    <w:name w:val="Revision1"/>
    <w:hidden/>
    <w:uiPriority w:val="99"/>
    <w:semiHidden/>
    <w:rsid w:val="0045546A"/>
    <w:rPr>
      <w:rFonts w:ascii="Times New Roman CYR" w:hAnsi="Times New Roman CYR" w:cs="Times New Roman CYR"/>
      <w:sz w:val="24"/>
      <w:szCs w:val="24"/>
    </w:rPr>
  </w:style>
  <w:style w:type="paragraph" w:styleId="af3">
    <w:name w:val="Normal (Web)"/>
    <w:basedOn w:val="a"/>
    <w:rsid w:val="00111778"/>
    <w:pPr>
      <w:autoSpaceDE/>
      <w:autoSpaceDN/>
      <w:adjustRightInd/>
      <w:spacing w:before="100" w:beforeAutospacing="1" w:after="100" w:afterAutospacing="1"/>
    </w:pPr>
  </w:style>
  <w:style w:type="paragraph" w:styleId="af4">
    <w:name w:val="header"/>
    <w:basedOn w:val="a"/>
    <w:link w:val="af5"/>
    <w:uiPriority w:val="99"/>
    <w:rsid w:val="00FA0999"/>
    <w:pPr>
      <w:tabs>
        <w:tab w:val="center" w:pos="4677"/>
        <w:tab w:val="right" w:pos="9355"/>
      </w:tabs>
    </w:pPr>
    <w:rPr>
      <w:rFonts w:cs="Times New Roman"/>
      <w:lang w:val="x-none" w:eastAsia="x-none"/>
    </w:rPr>
  </w:style>
  <w:style w:type="character" w:customStyle="1" w:styleId="af5">
    <w:name w:val="Верхний колонтитул Знак"/>
    <w:link w:val="af4"/>
    <w:uiPriority w:val="99"/>
    <w:locked/>
    <w:rsid w:val="00FA0999"/>
    <w:rPr>
      <w:rFonts w:ascii="Times New Roman CYR" w:hAnsi="Times New Roman CYR" w:cs="Times New Roman CYR"/>
      <w:sz w:val="24"/>
      <w:szCs w:val="24"/>
    </w:rPr>
  </w:style>
  <w:style w:type="paragraph" w:styleId="af6">
    <w:name w:val="footer"/>
    <w:basedOn w:val="a"/>
    <w:link w:val="af7"/>
    <w:rsid w:val="00FA0999"/>
    <w:pPr>
      <w:tabs>
        <w:tab w:val="center" w:pos="4677"/>
        <w:tab w:val="right" w:pos="9355"/>
      </w:tabs>
    </w:pPr>
    <w:rPr>
      <w:rFonts w:cs="Times New Roman"/>
      <w:lang w:val="x-none" w:eastAsia="x-none"/>
    </w:rPr>
  </w:style>
  <w:style w:type="character" w:customStyle="1" w:styleId="af7">
    <w:name w:val="Нижний колонтитул Знак"/>
    <w:link w:val="af6"/>
    <w:locked/>
    <w:rsid w:val="00FA0999"/>
    <w:rPr>
      <w:rFonts w:ascii="Times New Roman CYR" w:hAnsi="Times New Roman CYR" w:cs="Times New Roman CYR"/>
      <w:sz w:val="24"/>
      <w:szCs w:val="24"/>
    </w:rPr>
  </w:style>
  <w:style w:type="paragraph" w:customStyle="1" w:styleId="12">
    <w:name w:val="Рецензия1"/>
    <w:hidden/>
    <w:semiHidden/>
    <w:rsid w:val="00FA0999"/>
    <w:rPr>
      <w:rFonts w:ascii="Times New Roman CYR" w:hAnsi="Times New Roman CYR" w:cs="Times New Roman CYR"/>
      <w:sz w:val="24"/>
      <w:szCs w:val="24"/>
    </w:rPr>
  </w:style>
  <w:style w:type="paragraph" w:customStyle="1" w:styleId="ListParagraph2">
    <w:name w:val="List Paragraph2"/>
    <w:basedOn w:val="a"/>
    <w:uiPriority w:val="99"/>
    <w:rsid w:val="00323B90"/>
    <w:pPr>
      <w:autoSpaceDE/>
      <w:autoSpaceDN/>
      <w:adjustRightInd/>
      <w:spacing w:after="200" w:line="276" w:lineRule="auto"/>
      <w:ind w:left="720"/>
    </w:pPr>
    <w:rPr>
      <w:rFonts w:ascii="Calibri" w:hAnsi="Calibri" w:cs="Calibri"/>
      <w:sz w:val="22"/>
      <w:szCs w:val="22"/>
      <w:lang w:eastAsia="en-US"/>
    </w:rPr>
  </w:style>
  <w:style w:type="character" w:customStyle="1" w:styleId="81">
    <w:name w:val="Знак Знак81"/>
    <w:uiPriority w:val="99"/>
    <w:rsid w:val="00323B90"/>
    <w:rPr>
      <w:rFonts w:ascii="Times New Roman CYR" w:hAnsi="Times New Roman CYR"/>
      <w:sz w:val="24"/>
      <w:lang w:val="ru-RU" w:eastAsia="ru-RU"/>
    </w:rPr>
  </w:style>
  <w:style w:type="character" w:customStyle="1" w:styleId="blk3">
    <w:name w:val="blk3"/>
    <w:rsid w:val="006814AD"/>
    <w:rPr>
      <w:rFonts w:cs="Times New Roman"/>
    </w:rPr>
  </w:style>
  <w:style w:type="paragraph" w:customStyle="1" w:styleId="13">
    <w:name w:val="Абзац списка1"/>
    <w:basedOn w:val="a"/>
    <w:rsid w:val="00606513"/>
    <w:pPr>
      <w:ind w:left="720"/>
      <w:contextualSpacing/>
    </w:pPr>
  </w:style>
  <w:style w:type="paragraph" w:customStyle="1" w:styleId="14">
    <w:name w:val="Абзац списка1"/>
    <w:basedOn w:val="a"/>
    <w:rsid w:val="00A26611"/>
    <w:pPr>
      <w:autoSpaceDE/>
      <w:autoSpaceDN/>
      <w:adjustRightInd/>
      <w:spacing w:after="200" w:line="276" w:lineRule="auto"/>
      <w:ind w:left="720"/>
      <w:contextualSpacing/>
    </w:pPr>
    <w:rPr>
      <w:rFonts w:ascii="Calibri" w:hAnsi="Calibri" w:cs="Times New Roman"/>
      <w:sz w:val="22"/>
      <w:szCs w:val="22"/>
    </w:rPr>
  </w:style>
  <w:style w:type="character" w:customStyle="1" w:styleId="110">
    <w:name w:val="Заголовок 1 Знак1"/>
    <w:rsid w:val="00052187"/>
    <w:rPr>
      <w:rFonts w:ascii="Cambria" w:hAnsi="Cambria" w:cs="Times New Roman"/>
      <w:b/>
      <w:bCs/>
      <w:color w:val="365F91"/>
      <w:sz w:val="28"/>
      <w:szCs w:val="28"/>
    </w:rPr>
  </w:style>
  <w:style w:type="paragraph" w:customStyle="1" w:styleId="2">
    <w:name w:val="Абзац списка2"/>
    <w:basedOn w:val="a"/>
    <w:rsid w:val="00052187"/>
    <w:pPr>
      <w:autoSpaceDE/>
      <w:autoSpaceDN/>
      <w:adjustRightInd/>
      <w:spacing w:after="200" w:line="276" w:lineRule="auto"/>
      <w:ind w:left="720"/>
      <w:contextualSpacing/>
    </w:pPr>
    <w:rPr>
      <w:rFonts w:ascii="Calibri" w:hAnsi="Calibri" w:cs="Times New Roman"/>
      <w:sz w:val="22"/>
      <w:szCs w:val="22"/>
    </w:rPr>
  </w:style>
  <w:style w:type="paragraph" w:customStyle="1" w:styleId="-11">
    <w:name w:val="Цветная заливка - Акцент 11"/>
    <w:hidden/>
    <w:uiPriority w:val="99"/>
    <w:semiHidden/>
    <w:rsid w:val="003767A8"/>
    <w:rPr>
      <w:rFonts w:ascii="Times New Roman CYR" w:hAnsi="Times New Roman CYR" w:cs="Times New Roman CYR"/>
      <w:sz w:val="24"/>
      <w:szCs w:val="24"/>
    </w:rPr>
  </w:style>
  <w:style w:type="paragraph" w:customStyle="1" w:styleId="-110">
    <w:name w:val="Цветной список - Акцент 11"/>
    <w:basedOn w:val="a"/>
    <w:uiPriority w:val="34"/>
    <w:qFormat/>
    <w:rsid w:val="003767A8"/>
    <w:pPr>
      <w:ind w:left="720"/>
      <w:contextualSpacing/>
    </w:pPr>
  </w:style>
  <w:style w:type="paragraph" w:customStyle="1" w:styleId="15">
    <w:name w:val="Без интервала1"/>
    <w:rsid w:val="00CD2F94"/>
    <w:rPr>
      <w:rFonts w:ascii="Calibri" w:hAnsi="Calibri"/>
      <w:sz w:val="22"/>
      <w:szCs w:val="22"/>
      <w:lang w:eastAsia="en-US"/>
    </w:rPr>
  </w:style>
  <w:style w:type="paragraph" w:styleId="af8">
    <w:name w:val="Plain Text"/>
    <w:basedOn w:val="a"/>
    <w:link w:val="af9"/>
    <w:uiPriority w:val="99"/>
    <w:unhideWhenUsed/>
    <w:rsid w:val="00CF5B45"/>
    <w:pPr>
      <w:autoSpaceDE/>
      <w:autoSpaceDN/>
      <w:adjustRightInd/>
    </w:pPr>
    <w:rPr>
      <w:rFonts w:ascii="Consolas" w:eastAsia="Calibri" w:hAnsi="Consolas" w:cs="Times New Roman"/>
      <w:sz w:val="21"/>
      <w:szCs w:val="21"/>
      <w:lang w:val="x-none" w:eastAsia="en-US"/>
    </w:rPr>
  </w:style>
  <w:style w:type="character" w:customStyle="1" w:styleId="af9">
    <w:name w:val="Текст Знак"/>
    <w:link w:val="af8"/>
    <w:uiPriority w:val="99"/>
    <w:rsid w:val="00CF5B45"/>
    <w:rPr>
      <w:rFonts w:ascii="Consolas" w:eastAsia="Calibri" w:hAnsi="Consolas"/>
      <w:sz w:val="21"/>
      <w:szCs w:val="21"/>
      <w:lang w:eastAsia="en-US"/>
    </w:rPr>
  </w:style>
  <w:style w:type="paragraph" w:customStyle="1" w:styleId="16">
    <w:name w:val="Рецензия1"/>
    <w:hidden/>
    <w:semiHidden/>
    <w:rsid w:val="00A60182"/>
    <w:rPr>
      <w:rFonts w:ascii="Times New Roman CYR" w:hAnsi="Times New Roman CYR" w:cs="Times New Roman CYR"/>
      <w:sz w:val="24"/>
      <w:szCs w:val="24"/>
    </w:rPr>
  </w:style>
  <w:style w:type="paragraph" w:customStyle="1" w:styleId="-111">
    <w:name w:val="Цветная заливка - Акцент 11"/>
    <w:hidden/>
    <w:uiPriority w:val="99"/>
    <w:semiHidden/>
    <w:rsid w:val="00A60182"/>
    <w:rPr>
      <w:rFonts w:ascii="Times New Roman CYR" w:hAnsi="Times New Roman CYR" w:cs="Times New Roman CYR"/>
      <w:sz w:val="24"/>
      <w:szCs w:val="24"/>
    </w:rPr>
  </w:style>
  <w:style w:type="paragraph" w:customStyle="1" w:styleId="-112">
    <w:name w:val="Цветной список - Акцент 11"/>
    <w:basedOn w:val="a"/>
    <w:uiPriority w:val="34"/>
    <w:qFormat/>
    <w:rsid w:val="00A60182"/>
    <w:pPr>
      <w:ind w:left="720"/>
      <w:contextualSpacing/>
    </w:pPr>
  </w:style>
  <w:style w:type="paragraph" w:customStyle="1" w:styleId="17">
    <w:name w:val="Без интервала1"/>
    <w:rsid w:val="00A60182"/>
    <w:rPr>
      <w:rFonts w:ascii="Calibri" w:hAnsi="Calibri"/>
      <w:sz w:val="22"/>
      <w:szCs w:val="22"/>
      <w:lang w:eastAsia="en-US"/>
    </w:rPr>
  </w:style>
  <w:style w:type="numbering" w:customStyle="1" w:styleId="18">
    <w:name w:val="Нет списка1"/>
    <w:next w:val="a2"/>
    <w:uiPriority w:val="99"/>
    <w:semiHidden/>
    <w:unhideWhenUsed/>
    <w:rsid w:val="00A60182"/>
  </w:style>
  <w:style w:type="character" w:styleId="afa">
    <w:name w:val="Hyperlink"/>
    <w:uiPriority w:val="99"/>
    <w:rsid w:val="00A60182"/>
    <w:rPr>
      <w:rFonts w:cs="Times New Roman"/>
      <w:color w:val="0000FF"/>
      <w:u w:val="single"/>
    </w:rPr>
  </w:style>
  <w:style w:type="paragraph" w:styleId="afb">
    <w:name w:val="List Paragraph"/>
    <w:basedOn w:val="a"/>
    <w:uiPriority w:val="99"/>
    <w:qFormat/>
    <w:rsid w:val="00A60182"/>
    <w:pPr>
      <w:autoSpaceDE/>
      <w:autoSpaceDN/>
      <w:adjustRightInd/>
      <w:spacing w:after="200" w:line="276" w:lineRule="auto"/>
      <w:ind w:left="720"/>
      <w:contextualSpacing/>
    </w:pPr>
    <w:rPr>
      <w:rFonts w:ascii="Calibri" w:hAnsi="Calibri" w:cs="Times New Roman"/>
      <w:sz w:val="22"/>
      <w:szCs w:val="22"/>
    </w:rPr>
  </w:style>
  <w:style w:type="paragraph" w:customStyle="1" w:styleId="CharChar">
    <w:name w:val="Char Char Знак Знак"/>
    <w:basedOn w:val="a"/>
    <w:rsid w:val="00A60182"/>
    <w:pPr>
      <w:autoSpaceDE/>
      <w:autoSpaceDN/>
      <w:adjustRightInd/>
      <w:spacing w:after="160" w:line="240" w:lineRule="exact"/>
    </w:pPr>
    <w:rPr>
      <w:rFonts w:ascii="Times New Roman" w:hAnsi="Times New Roman" w:cs="Times New Roman"/>
      <w:sz w:val="20"/>
      <w:szCs w:val="20"/>
    </w:rPr>
  </w:style>
  <w:style w:type="table" w:customStyle="1" w:styleId="19">
    <w:name w:val="Сетка таблицы1"/>
    <w:basedOn w:val="a1"/>
    <w:next w:val="a5"/>
    <w:locked/>
    <w:rsid w:val="00A6018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A60182"/>
    <w:rPr>
      <w:rFonts w:ascii="Calibri" w:hAnsi="Calibri"/>
      <w:sz w:val="22"/>
      <w:szCs w:val="22"/>
    </w:rPr>
  </w:style>
  <w:style w:type="paragraph" w:styleId="afd">
    <w:name w:val="Revision"/>
    <w:hidden/>
    <w:uiPriority w:val="99"/>
    <w:semiHidden/>
    <w:rsid w:val="00A60182"/>
    <w:rPr>
      <w:rFonts w:ascii="Times New Roman CYR" w:hAnsi="Times New Roman CYR" w:cs="Times New Roman CYR"/>
      <w:sz w:val="24"/>
      <w:szCs w:val="24"/>
    </w:rPr>
  </w:style>
  <w:style w:type="paragraph" w:styleId="afe">
    <w:name w:val="Body Text"/>
    <w:basedOn w:val="a"/>
    <w:link w:val="aff"/>
    <w:rsid w:val="00707251"/>
    <w:pPr>
      <w:spacing w:after="120"/>
    </w:pPr>
  </w:style>
  <w:style w:type="character" w:customStyle="1" w:styleId="aff">
    <w:name w:val="Основной текст Знак"/>
    <w:link w:val="afe"/>
    <w:rsid w:val="00707251"/>
    <w:rPr>
      <w:rFonts w:ascii="Times New Roman CYR" w:hAnsi="Times New Roman CYR" w:cs="Times New Roman CYR"/>
      <w:sz w:val="24"/>
      <w:szCs w:val="24"/>
    </w:rPr>
  </w:style>
  <w:style w:type="paragraph" w:styleId="HTML">
    <w:name w:val="HTML Preformatted"/>
    <w:basedOn w:val="a"/>
    <w:link w:val="HTML0"/>
    <w:rsid w:val="00AA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szCs w:val="20"/>
    </w:rPr>
  </w:style>
  <w:style w:type="character" w:customStyle="1" w:styleId="HTML0">
    <w:name w:val="Стандартный HTML Знак"/>
    <w:basedOn w:val="a0"/>
    <w:link w:val="HTML"/>
    <w:rsid w:val="00AA5BAA"/>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120"/>
          <w:marRight w:val="240"/>
          <w:marTop w:val="0"/>
          <w:marBottom w:val="240"/>
          <w:divBdr>
            <w:top w:val="none" w:sz="0" w:space="0" w:color="auto"/>
            <w:left w:val="none" w:sz="0" w:space="0" w:color="auto"/>
            <w:bottom w:val="none" w:sz="0" w:space="0" w:color="auto"/>
            <w:right w:val="none" w:sz="0" w:space="0" w:color="auto"/>
          </w:divBdr>
          <w:divsChild>
            <w:div w:id="23">
              <w:marLeft w:val="0"/>
              <w:marRight w:val="0"/>
              <w:marTop w:val="24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20"/>
                          <w:marBottom w:val="0"/>
                          <w:divBdr>
                            <w:top w:val="none" w:sz="0" w:space="0" w:color="auto"/>
                            <w:left w:val="none" w:sz="0" w:space="0" w:color="auto"/>
                            <w:bottom w:val="none" w:sz="0" w:space="0" w:color="auto"/>
                            <w:right w:val="none" w:sz="0" w:space="0" w:color="auto"/>
                          </w:divBdr>
                          <w:divsChild>
                            <w:div w:id="18">
                              <w:marLeft w:val="168"/>
                              <w:marRight w:val="168"/>
                              <w:marTop w:val="0"/>
                              <w:marBottom w:val="12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626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F948-300E-4F31-A917-AE79C3F5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6105</Words>
  <Characters>44889</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Куштынов Михаил Алексеевич</dc:creator>
  <cp:lastModifiedBy>Михаил Алексеевич Куштынов</cp:lastModifiedBy>
  <cp:revision>2</cp:revision>
  <cp:lastPrinted>2018-10-17T09:33:00Z</cp:lastPrinted>
  <dcterms:created xsi:type="dcterms:W3CDTF">2018-10-24T06:21:00Z</dcterms:created>
  <dcterms:modified xsi:type="dcterms:W3CDTF">2018-10-24T06:21:00Z</dcterms:modified>
</cp:coreProperties>
</file>